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655F7" w14:textId="77777777" w:rsidR="00D50AE9" w:rsidRPr="00594AF0" w:rsidRDefault="00D50AE9" w:rsidP="00D50AE9">
      <w:pPr>
        <w:jc w:val="center"/>
        <w:outlineLvl w:val="0"/>
      </w:pPr>
      <w:r w:rsidRPr="00231E65">
        <w:t>EXHIBIT “C”</w:t>
      </w:r>
    </w:p>
    <w:p w14:paraId="23CCA339" w14:textId="77777777" w:rsidR="00D50AE9" w:rsidRPr="00594AF0" w:rsidRDefault="00D50AE9" w:rsidP="00D50AE9">
      <w:pPr>
        <w:ind w:left="180"/>
        <w:jc w:val="center"/>
      </w:pPr>
      <w:r w:rsidRPr="00594AF0">
        <w:t>to all</w:t>
      </w:r>
    </w:p>
    <w:p w14:paraId="7C9E87E9" w14:textId="36B20A3D" w:rsidR="00D50AE9" w:rsidRPr="00594AF0" w:rsidRDefault="5E4F2A70" w:rsidP="00D50AE9">
      <w:pPr>
        <w:jc w:val="center"/>
      </w:pPr>
      <w:r>
        <w:t>SUBCONTRACT</w:t>
      </w:r>
      <w:r w:rsidR="00D50AE9">
        <w:t xml:space="preserve"> AGREEMENTS</w:t>
      </w:r>
    </w:p>
    <w:p w14:paraId="68D0FD6A" w14:textId="77777777" w:rsidR="00D50AE9" w:rsidRPr="00594AF0" w:rsidRDefault="00D50AE9" w:rsidP="00D50AE9">
      <w:pPr>
        <w:jc w:val="center"/>
      </w:pPr>
      <w:r w:rsidRPr="00594AF0">
        <w:t>Made by</w:t>
      </w:r>
    </w:p>
    <w:p w14:paraId="3496AA71" w14:textId="77777777" w:rsidR="00D50AE9" w:rsidRPr="00594AF0" w:rsidRDefault="00D50AE9" w:rsidP="00D50AE9">
      <w:pPr>
        <w:jc w:val="center"/>
      </w:pPr>
      <w:r w:rsidRPr="00594AF0">
        <w:t>KIER CONSTRUCTION CORPORATION</w:t>
      </w:r>
    </w:p>
    <w:p w14:paraId="13159036" w14:textId="77777777" w:rsidR="00D50AE9" w:rsidRPr="00594AF0" w:rsidRDefault="00D50AE9" w:rsidP="00D50AE9">
      <w:pPr>
        <w:jc w:val="center"/>
      </w:pPr>
    </w:p>
    <w:p w14:paraId="3D4A3551" w14:textId="77777777" w:rsidR="00D50AE9" w:rsidRDefault="00D50AE9" w:rsidP="00D50AE9">
      <w:pPr>
        <w:jc w:val="center"/>
        <w:outlineLvl w:val="0"/>
        <w:rPr>
          <w:b/>
          <w:u w:val="single"/>
        </w:rPr>
      </w:pPr>
      <w:r w:rsidRPr="00594AF0">
        <w:rPr>
          <w:b/>
          <w:u w:val="single"/>
        </w:rPr>
        <w:t>DETAILED SCOPE OF WORK</w:t>
      </w:r>
    </w:p>
    <w:p w14:paraId="62EC4C20" w14:textId="77777777" w:rsidR="008907FA" w:rsidRPr="00594AF0" w:rsidRDefault="008907FA" w:rsidP="00D50AE9">
      <w:pPr>
        <w:jc w:val="center"/>
        <w:outlineLvl w:val="0"/>
        <w:rPr>
          <w:b/>
          <w:u w:val="single"/>
        </w:rPr>
      </w:pPr>
    </w:p>
    <w:p w14:paraId="1E315074" w14:textId="77777777" w:rsidR="00D50AE9" w:rsidRPr="00594AF0" w:rsidRDefault="00D50AE9" w:rsidP="00D50AE9"/>
    <w:p w14:paraId="39A18871" w14:textId="5AB491BD" w:rsidR="00D50AE9" w:rsidRDefault="00532C02" w:rsidP="72911696">
      <w:pPr>
        <w:rPr>
          <w:sz w:val="20"/>
          <w:szCs w:val="20"/>
        </w:rPr>
      </w:pPr>
      <w:r w:rsidRPr="72911696">
        <w:rPr>
          <w:b/>
          <w:bCs/>
          <w:sz w:val="20"/>
          <w:szCs w:val="20"/>
          <w:u w:val="single"/>
        </w:rPr>
        <w:t>PROJECT</w:t>
      </w:r>
      <w:bookmarkStart w:id="0" w:name="_Hlk9259106"/>
      <w:r w:rsidRPr="72911696">
        <w:rPr>
          <w:b/>
          <w:bCs/>
          <w:sz w:val="20"/>
          <w:szCs w:val="20"/>
          <w:u w:val="single"/>
        </w:rPr>
        <w:t>:</w:t>
      </w:r>
      <w:r w:rsidR="00D50AE9">
        <w:tab/>
      </w:r>
      <w:bookmarkEnd w:id="0"/>
      <w:r w:rsidR="00AE2A9A" w:rsidRPr="00AE2A9A">
        <w:rPr>
          <w:b/>
          <w:bCs/>
          <w:color w:val="000000" w:themeColor="text1"/>
          <w:sz w:val="19"/>
          <w:szCs w:val="19"/>
          <w:highlight w:val="yellow"/>
          <w:u w:val="single"/>
        </w:rPr>
        <w:t>PROJECT NAME</w:t>
      </w:r>
    </w:p>
    <w:p w14:paraId="6C6DF254" w14:textId="3FB70DC2" w:rsidR="72911696" w:rsidRDefault="72911696" w:rsidP="72911696">
      <w:pPr>
        <w:rPr>
          <w:b/>
          <w:bCs/>
          <w:color w:val="000000" w:themeColor="text1"/>
          <w:sz w:val="19"/>
          <w:szCs w:val="19"/>
        </w:rPr>
      </w:pPr>
    </w:p>
    <w:p w14:paraId="57E9E3A6" w14:textId="5938FA54" w:rsidR="00E84E4E" w:rsidRDefault="00D50AE9" w:rsidP="72911696">
      <w:pPr>
        <w:rPr>
          <w:b/>
          <w:bCs/>
          <w:sz w:val="20"/>
          <w:szCs w:val="20"/>
        </w:rPr>
      </w:pPr>
      <w:r w:rsidRPr="72911696">
        <w:rPr>
          <w:b/>
          <w:bCs/>
          <w:sz w:val="20"/>
          <w:szCs w:val="20"/>
          <w:u w:val="single"/>
        </w:rPr>
        <w:t>SCOPE</w:t>
      </w:r>
      <w:r w:rsidR="00532C02" w:rsidRPr="72911696">
        <w:rPr>
          <w:b/>
          <w:bCs/>
          <w:sz w:val="20"/>
          <w:szCs w:val="20"/>
          <w:u w:val="single"/>
        </w:rPr>
        <w:t>:</w:t>
      </w:r>
      <w:r w:rsidR="00E84E4E">
        <w:tab/>
      </w:r>
      <w:r w:rsidR="00A10DDD" w:rsidRPr="72911696">
        <w:rPr>
          <w:b/>
          <w:bCs/>
          <w:sz w:val="20"/>
          <w:szCs w:val="20"/>
        </w:rPr>
        <w:t>DIVISION 01 – GE</w:t>
      </w:r>
      <w:r w:rsidR="00E84E4E" w:rsidRPr="72911696">
        <w:rPr>
          <w:b/>
          <w:bCs/>
          <w:sz w:val="20"/>
          <w:szCs w:val="20"/>
        </w:rPr>
        <w:t>NERAL CONDITIONS AS IT MAY APPLY</w:t>
      </w:r>
    </w:p>
    <w:p w14:paraId="42CF3976" w14:textId="77777777" w:rsidR="00532C02" w:rsidRDefault="00532C02" w:rsidP="00532C02">
      <w:pPr>
        <w:ind w:left="1440"/>
        <w:jc w:val="both"/>
        <w:rPr>
          <w:b/>
          <w:sz w:val="20"/>
          <w:szCs w:val="20"/>
        </w:rPr>
      </w:pPr>
      <w:r>
        <w:rPr>
          <w:b/>
          <w:sz w:val="20"/>
          <w:szCs w:val="20"/>
        </w:rPr>
        <w:t xml:space="preserve">DIVISION 14 – </w:t>
      </w:r>
      <w:r w:rsidR="009F0FC2">
        <w:rPr>
          <w:b/>
          <w:sz w:val="20"/>
          <w:szCs w:val="20"/>
        </w:rPr>
        <w:t>TRASH CHUTE</w:t>
      </w:r>
    </w:p>
    <w:p w14:paraId="22DC3BC3" w14:textId="77777777" w:rsidR="00532C02" w:rsidRPr="00231E65" w:rsidRDefault="00532C02" w:rsidP="00532C02">
      <w:pPr>
        <w:ind w:left="720" w:firstLine="720"/>
        <w:jc w:val="both"/>
        <w:rPr>
          <w:b/>
          <w:sz w:val="20"/>
          <w:szCs w:val="20"/>
        </w:rPr>
      </w:pPr>
    </w:p>
    <w:p w14:paraId="75ED5DC9" w14:textId="77777777" w:rsidR="00D50AE9" w:rsidRPr="008907FA" w:rsidRDefault="00D50AE9" w:rsidP="00D50AE9">
      <w:pPr>
        <w:rPr>
          <w:b/>
          <w:sz w:val="20"/>
          <w:szCs w:val="20"/>
        </w:rPr>
      </w:pPr>
      <w:r w:rsidRPr="00231E65">
        <w:rPr>
          <w:b/>
          <w:sz w:val="20"/>
          <w:szCs w:val="20"/>
        </w:rPr>
        <w:tab/>
      </w:r>
      <w:r w:rsidRPr="00231E65">
        <w:rPr>
          <w:b/>
          <w:sz w:val="20"/>
          <w:szCs w:val="20"/>
        </w:rPr>
        <w:tab/>
      </w:r>
      <w:r w:rsidRPr="00231E65">
        <w:rPr>
          <w:b/>
          <w:sz w:val="20"/>
          <w:szCs w:val="20"/>
        </w:rPr>
        <w:tab/>
        <w:t xml:space="preserve">                                </w:t>
      </w:r>
      <w:r w:rsidRPr="00231E65">
        <w:rPr>
          <w:b/>
          <w:sz w:val="20"/>
          <w:szCs w:val="20"/>
        </w:rPr>
        <w:tab/>
      </w:r>
      <w:r w:rsidRPr="00231E65">
        <w:rPr>
          <w:b/>
          <w:sz w:val="20"/>
          <w:szCs w:val="20"/>
        </w:rPr>
        <w:tab/>
      </w:r>
      <w:r w:rsidRPr="00231E65">
        <w:rPr>
          <w:b/>
          <w:sz w:val="20"/>
          <w:szCs w:val="20"/>
        </w:rPr>
        <w:tab/>
      </w:r>
      <w:r w:rsidRPr="00231E65">
        <w:rPr>
          <w:b/>
          <w:sz w:val="20"/>
          <w:szCs w:val="20"/>
        </w:rPr>
        <w:tab/>
        <w:t xml:space="preserve">                                </w:t>
      </w:r>
    </w:p>
    <w:p w14:paraId="0E7FFC92" w14:textId="4E8DDE61" w:rsidR="00D50AE9" w:rsidRDefault="00D50AE9" w:rsidP="72911696">
      <w:pPr>
        <w:rPr>
          <w:b/>
          <w:bCs/>
          <w:sz w:val="20"/>
          <w:szCs w:val="20"/>
          <w:u w:val="single"/>
        </w:rPr>
      </w:pPr>
      <w:r w:rsidRPr="72911696">
        <w:rPr>
          <w:b/>
          <w:bCs/>
          <w:sz w:val="20"/>
          <w:szCs w:val="20"/>
          <w:u w:val="single"/>
        </w:rPr>
        <w:t>SUBCONTRACTOR</w:t>
      </w:r>
      <w:r w:rsidR="00AE2A9A">
        <w:rPr>
          <w:b/>
          <w:bCs/>
          <w:sz w:val="20"/>
          <w:szCs w:val="20"/>
          <w:u w:val="single"/>
        </w:rPr>
        <w:t xml:space="preserve">: </w:t>
      </w:r>
      <w:r w:rsidR="00AE2A9A" w:rsidRPr="00AE2A9A">
        <w:rPr>
          <w:b/>
          <w:bCs/>
          <w:sz w:val="20"/>
          <w:szCs w:val="20"/>
        </w:rPr>
        <w:t xml:space="preserve"> </w:t>
      </w:r>
      <w:r w:rsidRPr="00AE2A9A">
        <w:rPr>
          <w:b/>
          <w:bCs/>
          <w:sz w:val="20"/>
          <w:szCs w:val="20"/>
        </w:rPr>
        <w:t xml:space="preserve"> </w:t>
      </w:r>
      <w:r w:rsidR="00AE2A9A" w:rsidRPr="00AE2A9A">
        <w:rPr>
          <w:b/>
          <w:bCs/>
          <w:sz w:val="20"/>
          <w:szCs w:val="20"/>
          <w:highlight w:val="yellow"/>
          <w:u w:val="single"/>
        </w:rPr>
        <w:t>COMPANY NAME</w:t>
      </w:r>
    </w:p>
    <w:p w14:paraId="7372C598" w14:textId="397B16B7" w:rsidR="00AE2A9A" w:rsidRPr="00AE2A9A" w:rsidRDefault="00AE2A9A" w:rsidP="72911696">
      <w:pPr>
        <w:rPr>
          <w:b/>
          <w:bCs/>
          <w:sz w:val="20"/>
          <w:szCs w:val="20"/>
        </w:rPr>
      </w:pPr>
      <w:r>
        <w:rPr>
          <w:b/>
          <w:bCs/>
          <w:sz w:val="20"/>
          <w:szCs w:val="20"/>
          <w:u w:val="single"/>
        </w:rPr>
        <w:t>COST CODE:</w:t>
      </w:r>
      <w:r>
        <w:rPr>
          <w:b/>
          <w:bCs/>
          <w:sz w:val="20"/>
          <w:szCs w:val="20"/>
          <w:u w:val="single"/>
        </w:rPr>
        <w:tab/>
      </w:r>
      <w:r w:rsidRPr="00AE2A9A">
        <w:rPr>
          <w:b/>
          <w:bCs/>
          <w:sz w:val="20"/>
          <w:szCs w:val="20"/>
          <w:highlight w:val="yellow"/>
          <w:u w:val="single"/>
        </w:rPr>
        <w:t>00-0000</w:t>
      </w:r>
    </w:p>
    <w:p w14:paraId="171EB2F1" w14:textId="77777777" w:rsidR="00BA1832" w:rsidRDefault="00BA1832" w:rsidP="00BA1832">
      <w:pPr>
        <w:jc w:val="both"/>
        <w:rPr>
          <w:b/>
          <w:i/>
          <w:sz w:val="20"/>
          <w:szCs w:val="20"/>
        </w:rPr>
      </w:pPr>
      <w:r w:rsidRPr="00320D95">
        <w:rPr>
          <w:b/>
          <w:i/>
          <w:sz w:val="20"/>
          <w:szCs w:val="20"/>
        </w:rPr>
        <w:t>Detailed Bid Breakdown:</w:t>
      </w:r>
    </w:p>
    <w:p w14:paraId="0FC382BF" w14:textId="77777777" w:rsidR="00D50AE9" w:rsidRDefault="00D50AE9" w:rsidP="00D50AE9">
      <w:pPr>
        <w:rPr>
          <w:b/>
          <w:sz w:val="20"/>
          <w:szCs w:val="20"/>
        </w:rPr>
      </w:pPr>
    </w:p>
    <w:p w14:paraId="6B955F9F" w14:textId="2448FC16" w:rsidR="00BA1832" w:rsidRPr="00AE2A9A" w:rsidRDefault="00BA1832" w:rsidP="00AE2A9A">
      <w:pPr>
        <w:pStyle w:val="ListParagraph"/>
        <w:numPr>
          <w:ilvl w:val="1"/>
          <w:numId w:val="26"/>
        </w:numPr>
        <w:rPr>
          <w:b/>
          <w:bCs/>
          <w:sz w:val="20"/>
          <w:szCs w:val="20"/>
          <w:highlight w:val="yellow"/>
        </w:rPr>
      </w:pPr>
      <w:r w:rsidRPr="00AE2A9A">
        <w:rPr>
          <w:b/>
          <w:bCs/>
          <w:sz w:val="20"/>
          <w:szCs w:val="20"/>
          <w:highlight w:val="yellow"/>
        </w:rPr>
        <w:t>TRASH CHUTE</w:t>
      </w:r>
      <w:r w:rsidR="497E6073" w:rsidRPr="00AE2A9A">
        <w:rPr>
          <w:b/>
          <w:bCs/>
          <w:sz w:val="20"/>
          <w:szCs w:val="20"/>
          <w:highlight w:val="yellow"/>
        </w:rPr>
        <w:t xml:space="preserve">                                       </w:t>
      </w:r>
      <w:r w:rsidR="6FDEA7AF" w:rsidRPr="00AE2A9A">
        <w:rPr>
          <w:b/>
          <w:bCs/>
          <w:sz w:val="20"/>
          <w:szCs w:val="20"/>
          <w:highlight w:val="yellow"/>
        </w:rPr>
        <w:t xml:space="preserve">  </w:t>
      </w:r>
      <w:r w:rsidRPr="00AE2A9A">
        <w:rPr>
          <w:highlight w:val="yellow"/>
        </w:rPr>
        <w:tab/>
      </w:r>
      <w:r w:rsidRPr="00AE2A9A">
        <w:rPr>
          <w:highlight w:val="yellow"/>
        </w:rPr>
        <w:tab/>
      </w:r>
      <w:r w:rsidR="2CD82792" w:rsidRPr="00AE2A9A">
        <w:rPr>
          <w:b/>
          <w:bCs/>
          <w:sz w:val="20"/>
          <w:szCs w:val="20"/>
          <w:highlight w:val="yellow"/>
        </w:rPr>
        <w:t>$</w:t>
      </w:r>
      <w:r w:rsidR="00AE2A9A">
        <w:rPr>
          <w:b/>
          <w:bCs/>
          <w:sz w:val="20"/>
          <w:szCs w:val="20"/>
          <w:highlight w:val="yellow"/>
        </w:rPr>
        <w:t>0000</w:t>
      </w:r>
    </w:p>
    <w:p w14:paraId="5C82376B" w14:textId="1EFBA3F9" w:rsidR="00680D80" w:rsidRPr="00AE2A9A" w:rsidRDefault="00680D80" w:rsidP="00AE2A9A">
      <w:pPr>
        <w:pStyle w:val="ListParagraph"/>
        <w:numPr>
          <w:ilvl w:val="1"/>
          <w:numId w:val="26"/>
        </w:numPr>
        <w:rPr>
          <w:b/>
          <w:bCs/>
          <w:sz w:val="20"/>
          <w:szCs w:val="20"/>
          <w:highlight w:val="yellow"/>
        </w:rPr>
      </w:pPr>
      <w:r w:rsidRPr="00AE2A9A">
        <w:rPr>
          <w:b/>
          <w:bCs/>
          <w:sz w:val="20"/>
          <w:szCs w:val="20"/>
          <w:highlight w:val="yellow"/>
        </w:rPr>
        <w:t>TRASH COMPACTER</w:t>
      </w:r>
      <w:r w:rsidR="3271D2C6" w:rsidRPr="00AE2A9A">
        <w:rPr>
          <w:b/>
          <w:bCs/>
          <w:sz w:val="20"/>
          <w:szCs w:val="20"/>
          <w:highlight w:val="yellow"/>
        </w:rPr>
        <w:t xml:space="preserve">                             </w:t>
      </w:r>
      <w:r w:rsidRPr="00AE2A9A">
        <w:rPr>
          <w:highlight w:val="yellow"/>
        </w:rPr>
        <w:tab/>
      </w:r>
      <w:r w:rsidRPr="00AE2A9A">
        <w:rPr>
          <w:highlight w:val="yellow"/>
        </w:rPr>
        <w:tab/>
      </w:r>
      <w:r w:rsidR="3577F1CF" w:rsidRPr="00AE2A9A">
        <w:rPr>
          <w:b/>
          <w:bCs/>
          <w:sz w:val="20"/>
          <w:szCs w:val="20"/>
          <w:highlight w:val="yellow"/>
        </w:rPr>
        <w:t>$</w:t>
      </w:r>
      <w:r w:rsidR="00AE2A9A">
        <w:rPr>
          <w:b/>
          <w:bCs/>
          <w:sz w:val="20"/>
          <w:szCs w:val="20"/>
          <w:highlight w:val="yellow"/>
        </w:rPr>
        <w:t>0000</w:t>
      </w:r>
    </w:p>
    <w:p w14:paraId="0A94EA00" w14:textId="36CE41FA" w:rsidR="00E84E4E" w:rsidRPr="00AE2A9A" w:rsidRDefault="576556AC" w:rsidP="00AE2A9A">
      <w:pPr>
        <w:pStyle w:val="ListParagraph"/>
        <w:numPr>
          <w:ilvl w:val="1"/>
          <w:numId w:val="26"/>
        </w:numPr>
        <w:rPr>
          <w:b/>
          <w:bCs/>
          <w:sz w:val="20"/>
          <w:szCs w:val="20"/>
          <w:highlight w:val="yellow"/>
        </w:rPr>
      </w:pPr>
      <w:r w:rsidRPr="00AE2A9A">
        <w:rPr>
          <w:b/>
          <w:bCs/>
          <w:sz w:val="20"/>
          <w:szCs w:val="20"/>
          <w:highlight w:val="yellow"/>
        </w:rPr>
        <w:t xml:space="preserve">STORAGE BINS                                         </w:t>
      </w:r>
      <w:r w:rsidR="00E84E4E" w:rsidRPr="00AE2A9A">
        <w:rPr>
          <w:highlight w:val="yellow"/>
        </w:rPr>
        <w:tab/>
      </w:r>
      <w:r w:rsidR="00E84E4E" w:rsidRPr="00AE2A9A">
        <w:rPr>
          <w:highlight w:val="yellow"/>
        </w:rPr>
        <w:tab/>
      </w:r>
      <w:r w:rsidRPr="00AE2A9A">
        <w:rPr>
          <w:b/>
          <w:bCs/>
          <w:sz w:val="20"/>
          <w:szCs w:val="20"/>
          <w:highlight w:val="yellow"/>
        </w:rPr>
        <w:t>$</w:t>
      </w:r>
      <w:r w:rsidR="00AE2A9A">
        <w:rPr>
          <w:b/>
          <w:bCs/>
          <w:sz w:val="20"/>
          <w:szCs w:val="20"/>
          <w:highlight w:val="yellow"/>
        </w:rPr>
        <w:t>0000</w:t>
      </w:r>
      <w:r w:rsidR="00D50AE9" w:rsidRPr="00AE2A9A">
        <w:rPr>
          <w:b/>
          <w:bCs/>
          <w:sz w:val="20"/>
          <w:szCs w:val="20"/>
          <w:highlight w:val="yellow"/>
        </w:rPr>
        <w:t xml:space="preserve">                                        </w:t>
      </w:r>
    </w:p>
    <w:p w14:paraId="0DE1CB95" w14:textId="18B17C00" w:rsidR="00D50AE9" w:rsidRPr="00AE2A9A" w:rsidRDefault="00E84E4E" w:rsidP="00AE2A9A">
      <w:pPr>
        <w:pStyle w:val="ListParagraph"/>
        <w:numPr>
          <w:ilvl w:val="1"/>
          <w:numId w:val="26"/>
        </w:numPr>
        <w:rPr>
          <w:b/>
          <w:bCs/>
          <w:sz w:val="20"/>
          <w:szCs w:val="20"/>
          <w:highlight w:val="yellow"/>
        </w:rPr>
      </w:pPr>
      <w:r w:rsidRPr="00AE2A9A">
        <w:rPr>
          <w:b/>
          <w:bCs/>
          <w:sz w:val="20"/>
          <w:szCs w:val="20"/>
          <w:highlight w:val="yellow"/>
          <w:u w:val="single"/>
        </w:rPr>
        <w:t>TOTAL SUB</w:t>
      </w:r>
      <w:r w:rsidR="00D50AE9" w:rsidRPr="00AE2A9A">
        <w:rPr>
          <w:b/>
          <w:bCs/>
          <w:sz w:val="20"/>
          <w:szCs w:val="20"/>
          <w:highlight w:val="yellow"/>
          <w:u w:val="single"/>
        </w:rPr>
        <w:t>CONTRACT</w:t>
      </w:r>
      <w:r w:rsidRPr="00AE2A9A">
        <w:rPr>
          <w:b/>
          <w:bCs/>
          <w:sz w:val="20"/>
          <w:szCs w:val="20"/>
          <w:highlight w:val="yellow"/>
          <w:u w:val="single"/>
        </w:rPr>
        <w:t>ED</w:t>
      </w:r>
      <w:r w:rsidR="00D50AE9" w:rsidRPr="00AE2A9A">
        <w:rPr>
          <w:b/>
          <w:bCs/>
          <w:sz w:val="20"/>
          <w:szCs w:val="20"/>
          <w:highlight w:val="yellow"/>
          <w:u w:val="single"/>
        </w:rPr>
        <w:t xml:space="preserve"> AMOUNT</w:t>
      </w:r>
      <w:r w:rsidR="00D50AE9" w:rsidRPr="00AE2A9A">
        <w:rPr>
          <w:b/>
          <w:bCs/>
          <w:sz w:val="20"/>
          <w:szCs w:val="20"/>
          <w:highlight w:val="yellow"/>
        </w:rPr>
        <w:t xml:space="preserve"> </w:t>
      </w:r>
      <w:r w:rsidR="51ED63FC" w:rsidRPr="00AE2A9A">
        <w:rPr>
          <w:b/>
          <w:bCs/>
          <w:sz w:val="20"/>
          <w:szCs w:val="20"/>
          <w:highlight w:val="yellow"/>
        </w:rPr>
        <w:t xml:space="preserve">               </w:t>
      </w:r>
      <w:r w:rsidR="00D50AE9" w:rsidRPr="00AE2A9A">
        <w:rPr>
          <w:b/>
          <w:bCs/>
          <w:sz w:val="20"/>
          <w:szCs w:val="20"/>
          <w:highlight w:val="yellow"/>
        </w:rPr>
        <w:t>$</w:t>
      </w:r>
      <w:r w:rsidR="00AE2A9A">
        <w:rPr>
          <w:b/>
          <w:bCs/>
          <w:sz w:val="20"/>
          <w:szCs w:val="20"/>
          <w:highlight w:val="yellow"/>
        </w:rPr>
        <w:t>0000</w:t>
      </w:r>
    </w:p>
    <w:p w14:paraId="2A4BD4D8" w14:textId="77777777" w:rsidR="00E84E4E" w:rsidRDefault="00E84E4E" w:rsidP="72E1DE7B">
      <w:pPr>
        <w:outlineLvl w:val="0"/>
      </w:pPr>
    </w:p>
    <w:p w14:paraId="3A312169" w14:textId="77777777" w:rsidR="00BA1832" w:rsidRPr="0095335A" w:rsidRDefault="00BA1832" w:rsidP="00BA1832">
      <w:pPr>
        <w:rPr>
          <w:b/>
          <w:u w:val="single"/>
        </w:rPr>
      </w:pPr>
      <w:bookmarkStart w:id="1" w:name="_Hlk8979711"/>
      <w:bookmarkStart w:id="2" w:name="_Hlk9257714"/>
      <w:r>
        <w:rPr>
          <w:b/>
          <w:u w:val="single"/>
        </w:rPr>
        <w:t>CONTRACT DOCUMENTS</w:t>
      </w:r>
      <w:r w:rsidRPr="0095335A">
        <w:rPr>
          <w:b/>
          <w:u w:val="single"/>
        </w:rPr>
        <w:t>:</w:t>
      </w:r>
    </w:p>
    <w:bookmarkEnd w:id="1"/>
    <w:p w14:paraId="09DB82CD" w14:textId="77777777" w:rsidR="00BA1832" w:rsidRPr="0095335A" w:rsidRDefault="00BA1832" w:rsidP="00BA1832">
      <w:pPr>
        <w:outlineLvl w:val="0"/>
      </w:pPr>
    </w:p>
    <w:p w14:paraId="3959A85A" w14:textId="064AE71E" w:rsidR="00BA1832" w:rsidRDefault="00BA1832" w:rsidP="00BA1832">
      <w:bookmarkStart w:id="3" w:name="_Hlk8979676"/>
      <w:bookmarkStart w:id="4" w:name="_Hlk9253221"/>
      <w:r>
        <w:t xml:space="preserve">Includes all labor, materials, supervision, and equipment necessary to complete the </w:t>
      </w:r>
      <w:r w:rsidR="17F15D77">
        <w:t>trash chute, compactor, &amp; storage bins</w:t>
      </w:r>
      <w:r>
        <w:t xml:space="preserve"> for </w:t>
      </w:r>
      <w:bookmarkEnd w:id="3"/>
      <w:r w:rsidR="00AE2A9A" w:rsidRPr="00AE2A9A">
        <w:rPr>
          <w:highlight w:val="yellow"/>
        </w:rPr>
        <w:t>PROJECT NAME</w:t>
      </w:r>
      <w:r w:rsidR="00AE2A9A">
        <w:t>.</w:t>
      </w:r>
      <w:r w:rsidR="006A244D">
        <w:t xml:space="preserve"> All work shall comply with all plans</w:t>
      </w:r>
      <w:r w:rsidR="0C9A4E30">
        <w:t xml:space="preserve"> &amp;</w:t>
      </w:r>
      <w:r w:rsidR="006A244D">
        <w:t xml:space="preserve"> specifications</w:t>
      </w:r>
      <w:r w:rsidR="5D01D117">
        <w:t>:</w:t>
      </w:r>
    </w:p>
    <w:p w14:paraId="04764375" w14:textId="77777777" w:rsidR="00AE2A9A" w:rsidRDefault="00AE2A9A" w:rsidP="00BA1832"/>
    <w:p w14:paraId="79E2F555" w14:textId="77777777" w:rsidR="00AE2A9A" w:rsidRPr="00A439A8" w:rsidRDefault="00AE2A9A" w:rsidP="00AE2A9A">
      <w:pPr>
        <w:pStyle w:val="ListParagraph"/>
        <w:numPr>
          <w:ilvl w:val="1"/>
          <w:numId w:val="24"/>
        </w:numPr>
        <w:spacing w:before="11"/>
        <w:jc w:val="both"/>
        <w:rPr>
          <w:b/>
          <w:bCs/>
          <w:sz w:val="20"/>
          <w:szCs w:val="20"/>
          <w:highlight w:val="yellow"/>
        </w:rPr>
      </w:pPr>
      <w:bookmarkStart w:id="5" w:name="_Hlk9242892"/>
      <w:bookmarkStart w:id="6" w:name="_Hlk9242914"/>
      <w:bookmarkStart w:id="7" w:name="_Hlk158033053"/>
      <w:bookmarkEnd w:id="2"/>
      <w:bookmarkEnd w:id="4"/>
      <w:bookmarkEnd w:id="5"/>
      <w:r w:rsidRPr="00A439A8">
        <w:rPr>
          <w:b/>
          <w:bCs/>
          <w:sz w:val="20"/>
          <w:szCs w:val="20"/>
          <w:highlight w:val="yellow"/>
        </w:rPr>
        <w:t>DATE BID SET</w:t>
      </w:r>
    </w:p>
    <w:p w14:paraId="12EAAB6D" w14:textId="77777777" w:rsidR="00AE2A9A" w:rsidRPr="00A439A8" w:rsidRDefault="00AE2A9A" w:rsidP="00AE2A9A">
      <w:pPr>
        <w:pStyle w:val="ListParagraph"/>
        <w:numPr>
          <w:ilvl w:val="1"/>
          <w:numId w:val="24"/>
        </w:numPr>
        <w:spacing w:before="11"/>
        <w:jc w:val="both"/>
        <w:rPr>
          <w:b/>
          <w:bCs/>
          <w:sz w:val="20"/>
          <w:szCs w:val="20"/>
          <w:highlight w:val="yellow"/>
        </w:rPr>
      </w:pPr>
      <w:r w:rsidRPr="00A439A8">
        <w:rPr>
          <w:b/>
          <w:bCs/>
          <w:sz w:val="20"/>
          <w:szCs w:val="20"/>
          <w:highlight w:val="yellow"/>
        </w:rPr>
        <w:t>DATE SPECIFICATIONS</w:t>
      </w:r>
    </w:p>
    <w:p w14:paraId="4FBF3DA7" w14:textId="77777777" w:rsidR="00AE2A9A" w:rsidRPr="00A439A8" w:rsidRDefault="00AE2A9A" w:rsidP="00AE2A9A">
      <w:pPr>
        <w:pStyle w:val="ListParagraph"/>
        <w:numPr>
          <w:ilvl w:val="1"/>
          <w:numId w:val="24"/>
        </w:numPr>
        <w:spacing w:before="11"/>
        <w:jc w:val="both"/>
        <w:rPr>
          <w:b/>
          <w:bCs/>
          <w:sz w:val="20"/>
          <w:szCs w:val="20"/>
          <w:highlight w:val="yellow"/>
        </w:rPr>
      </w:pPr>
      <w:r w:rsidRPr="00A439A8">
        <w:rPr>
          <w:b/>
          <w:bCs/>
          <w:sz w:val="20"/>
          <w:szCs w:val="20"/>
          <w:highlight w:val="yellow"/>
        </w:rPr>
        <w:t>DATE BID SET RFI #1</w:t>
      </w:r>
    </w:p>
    <w:p w14:paraId="76AD0D53" w14:textId="77777777" w:rsidR="00AE2A9A" w:rsidRPr="00A439A8" w:rsidRDefault="00AE2A9A" w:rsidP="00AE2A9A">
      <w:pPr>
        <w:pStyle w:val="ListParagraph"/>
        <w:numPr>
          <w:ilvl w:val="1"/>
          <w:numId w:val="24"/>
        </w:numPr>
        <w:spacing w:before="11"/>
        <w:jc w:val="both"/>
        <w:rPr>
          <w:b/>
          <w:bCs/>
          <w:sz w:val="20"/>
          <w:szCs w:val="20"/>
          <w:highlight w:val="yellow"/>
        </w:rPr>
      </w:pPr>
      <w:r w:rsidRPr="00A439A8">
        <w:rPr>
          <w:b/>
          <w:bCs/>
          <w:color w:val="000000" w:themeColor="text1"/>
          <w:sz w:val="20"/>
          <w:szCs w:val="20"/>
          <w:highlight w:val="yellow"/>
        </w:rPr>
        <w:t>GEOTECHNICAL REPORT DATED DATE</w:t>
      </w:r>
    </w:p>
    <w:bookmarkEnd w:id="7"/>
    <w:p w14:paraId="44DFB119" w14:textId="77BBA989" w:rsidR="72911696" w:rsidRDefault="72911696" w:rsidP="72911696"/>
    <w:bookmarkEnd w:id="6"/>
    <w:p w14:paraId="5287CAE3" w14:textId="111D6767" w:rsidR="00E84E4E" w:rsidRPr="00E84E4E" w:rsidRDefault="00BA1832" w:rsidP="72911696">
      <w:pPr>
        <w:rPr>
          <w:b/>
          <w:bCs/>
          <w:u w:val="single"/>
        </w:rPr>
      </w:pPr>
      <w:r w:rsidRPr="72911696">
        <w:rPr>
          <w:b/>
          <w:bCs/>
          <w:u w:val="single"/>
        </w:rPr>
        <w:t>SCOPE OF WORK:</w:t>
      </w:r>
    </w:p>
    <w:p w14:paraId="2D729C81" w14:textId="77777777" w:rsidR="008907FA" w:rsidRPr="007F13E0" w:rsidRDefault="008907FA" w:rsidP="005F5C84">
      <w:pPr>
        <w:rPr>
          <w:b/>
        </w:rPr>
      </w:pPr>
    </w:p>
    <w:p w14:paraId="20EABCBC" w14:textId="77777777" w:rsidR="008133B9" w:rsidRPr="00594AF0" w:rsidRDefault="008133B9" w:rsidP="005F5C84">
      <w:pPr>
        <w:numPr>
          <w:ilvl w:val="0"/>
          <w:numId w:val="19"/>
        </w:numPr>
        <w:tabs>
          <w:tab w:val="clear" w:pos="720"/>
          <w:tab w:val="num" w:pos="360"/>
        </w:tabs>
        <w:ind w:left="360"/>
      </w:pPr>
      <w:r>
        <w:t>Includes all related mounting hardware and accessories.</w:t>
      </w:r>
    </w:p>
    <w:p w14:paraId="00BED003" w14:textId="25E7790B" w:rsidR="008133B9" w:rsidRPr="00594AF0" w:rsidRDefault="008133B9" w:rsidP="005F5C84">
      <w:pPr>
        <w:numPr>
          <w:ilvl w:val="0"/>
          <w:numId w:val="19"/>
        </w:numPr>
        <w:tabs>
          <w:tab w:val="clear" w:pos="720"/>
          <w:tab w:val="num" w:pos="360"/>
        </w:tabs>
        <w:ind w:left="360"/>
      </w:pPr>
      <w:r>
        <w:t xml:space="preserve">Includes all off-loading. </w:t>
      </w:r>
      <w:r w:rsidR="005E5013">
        <w:t xml:space="preserve"> </w:t>
      </w:r>
      <w:r>
        <w:t xml:space="preserve">All deliveries are to be scheduled as per the </w:t>
      </w:r>
      <w:r w:rsidR="00AE2A9A">
        <w:t>job site</w:t>
      </w:r>
      <w:r>
        <w:t xml:space="preserve"> superintendent.</w:t>
      </w:r>
    </w:p>
    <w:p w14:paraId="333EC40E" w14:textId="121DABBA" w:rsidR="008133B9" w:rsidRPr="00594AF0" w:rsidRDefault="008133B9" w:rsidP="005F5C84">
      <w:pPr>
        <w:numPr>
          <w:ilvl w:val="0"/>
          <w:numId w:val="19"/>
        </w:numPr>
        <w:tabs>
          <w:tab w:val="clear" w:pos="720"/>
          <w:tab w:val="num" w:pos="360"/>
        </w:tabs>
        <w:ind w:left="360"/>
      </w:pPr>
      <w:r>
        <w:t xml:space="preserve">Includes all related freight and delivery fees to the </w:t>
      </w:r>
      <w:r w:rsidR="00AE2A9A">
        <w:t>job site</w:t>
      </w:r>
      <w:r>
        <w:t xml:space="preserve">. </w:t>
      </w:r>
    </w:p>
    <w:p w14:paraId="41CC002A" w14:textId="1751B319" w:rsidR="00B52AE8" w:rsidRPr="00293B3F" w:rsidRDefault="008133B9" w:rsidP="005F5C84">
      <w:pPr>
        <w:numPr>
          <w:ilvl w:val="0"/>
          <w:numId w:val="19"/>
        </w:numPr>
        <w:tabs>
          <w:tab w:val="clear" w:pos="720"/>
          <w:tab w:val="num" w:pos="360"/>
        </w:tabs>
        <w:ind w:left="360"/>
      </w:pPr>
      <w:r>
        <w:t>Includes all required detailing, shop drawings, submittals</w:t>
      </w:r>
      <w:r w:rsidR="00AE2A9A">
        <w:t>,</w:t>
      </w:r>
      <w:r>
        <w:t xml:space="preserve"> and product information as required by the project management team and architect.</w:t>
      </w:r>
      <w:r w:rsidR="00B52AE8">
        <w:t xml:space="preserve">  </w:t>
      </w:r>
    </w:p>
    <w:p w14:paraId="4A2F2C97" w14:textId="6A08E9DA" w:rsidR="00B52AE8" w:rsidRPr="00293B3F" w:rsidRDefault="00B52AE8" w:rsidP="005F5C84">
      <w:pPr>
        <w:numPr>
          <w:ilvl w:val="0"/>
          <w:numId w:val="19"/>
        </w:numPr>
        <w:tabs>
          <w:tab w:val="clear" w:pos="720"/>
          <w:tab w:val="num" w:pos="360"/>
        </w:tabs>
        <w:ind w:left="360"/>
      </w:pPr>
      <w:r>
        <w:t xml:space="preserve">Includes supply and </w:t>
      </w:r>
      <w:r w:rsidR="00AE2A9A">
        <w:t>installation</w:t>
      </w:r>
      <w:r>
        <w:t xml:space="preserve"> of trash chutes as shown in construction drawings. </w:t>
      </w:r>
    </w:p>
    <w:p w14:paraId="0ECE74D3" w14:textId="585F8341" w:rsidR="00B52AE8" w:rsidRPr="00293B3F" w:rsidRDefault="00B52AE8" w:rsidP="005F5C84">
      <w:pPr>
        <w:numPr>
          <w:ilvl w:val="0"/>
          <w:numId w:val="19"/>
        </w:numPr>
        <w:tabs>
          <w:tab w:val="clear" w:pos="720"/>
          <w:tab w:val="num" w:pos="360"/>
        </w:tabs>
        <w:ind w:left="360"/>
      </w:pPr>
      <w:r>
        <w:t xml:space="preserve">Trash chutes to extend to 3’ above </w:t>
      </w:r>
      <w:r w:rsidR="00AE2A9A">
        <w:t>the roof and have a vented</w:t>
      </w:r>
      <w:r>
        <w:t xml:space="preserve"> top, covered with a hinged rain cap and 1 air space and hold down clips. </w:t>
      </w:r>
    </w:p>
    <w:p w14:paraId="21647F92" w14:textId="3FA36424" w:rsidR="00B52AE8" w:rsidRDefault="00B52AE8" w:rsidP="005F5C84">
      <w:pPr>
        <w:numPr>
          <w:ilvl w:val="0"/>
          <w:numId w:val="19"/>
        </w:numPr>
        <w:tabs>
          <w:tab w:val="clear" w:pos="720"/>
          <w:tab w:val="num" w:pos="360"/>
        </w:tabs>
        <w:ind w:left="360"/>
      </w:pPr>
      <w:r>
        <w:t xml:space="preserve">Chutes manufacturer to supply </w:t>
      </w:r>
      <w:r w:rsidR="00AE2A9A" w:rsidRPr="00AE2A9A">
        <w:t xml:space="preserve">accordion-type fire discharge damper over the </w:t>
      </w:r>
      <w:r>
        <w:t xml:space="preserve">open end of trash chutes. </w:t>
      </w:r>
    </w:p>
    <w:p w14:paraId="277ED15E" w14:textId="5747F3E4" w:rsidR="00B52AE8" w:rsidRPr="00976E6A" w:rsidRDefault="00B52AE8" w:rsidP="005F5C84">
      <w:pPr>
        <w:numPr>
          <w:ilvl w:val="0"/>
          <w:numId w:val="19"/>
        </w:numPr>
        <w:tabs>
          <w:tab w:val="clear" w:pos="720"/>
          <w:tab w:val="num" w:pos="360"/>
        </w:tabs>
        <w:ind w:left="360"/>
      </w:pPr>
      <w:r w:rsidRPr="72911696">
        <w:rPr>
          <w:b/>
          <w:bCs/>
        </w:rPr>
        <w:t xml:space="preserve">Provide and install </w:t>
      </w:r>
      <w:r w:rsidR="00AE2A9A">
        <w:rPr>
          <w:b/>
          <w:bCs/>
        </w:rPr>
        <w:t xml:space="preserve">a </w:t>
      </w:r>
      <w:r w:rsidRPr="72911696">
        <w:rPr>
          <w:b/>
          <w:bCs/>
        </w:rPr>
        <w:t xml:space="preserve">trash compactor with appropriate trash bins as required.  </w:t>
      </w:r>
    </w:p>
    <w:p w14:paraId="4732C802" w14:textId="661E8763" w:rsidR="00B52AE8" w:rsidRPr="00293B3F" w:rsidRDefault="00B52AE8" w:rsidP="005F5C84">
      <w:pPr>
        <w:numPr>
          <w:ilvl w:val="0"/>
          <w:numId w:val="19"/>
        </w:numPr>
        <w:tabs>
          <w:tab w:val="clear" w:pos="720"/>
          <w:tab w:val="num" w:pos="360"/>
        </w:tabs>
        <w:ind w:left="360"/>
      </w:pPr>
      <w:r>
        <w:lastRenderedPageBreak/>
        <w:t xml:space="preserve">Subcontractor to furnish only spray </w:t>
      </w:r>
      <w:r w:rsidR="00AE2A9A">
        <w:t>heads</w:t>
      </w:r>
      <w:r>
        <w:t xml:space="preserve"> and sprinkler heads. </w:t>
      </w:r>
      <w:r w:rsidR="00AE2A9A">
        <w:t>The subcontractor is</w:t>
      </w:r>
      <w:r>
        <w:t xml:space="preserve"> responsible for all final terminations to the trash chute, all connections, and a fully operational system. </w:t>
      </w:r>
    </w:p>
    <w:p w14:paraId="022FCBCC" w14:textId="77777777" w:rsidR="00B52AE8" w:rsidRPr="00293B3F" w:rsidRDefault="00B52AE8" w:rsidP="005F5C84">
      <w:pPr>
        <w:numPr>
          <w:ilvl w:val="0"/>
          <w:numId w:val="19"/>
        </w:numPr>
        <w:tabs>
          <w:tab w:val="clear" w:pos="720"/>
          <w:tab w:val="num" w:pos="360"/>
        </w:tabs>
        <w:ind w:left="360"/>
      </w:pPr>
      <w:r>
        <w:t xml:space="preserve">Subcontractor to provide curb flashing. </w:t>
      </w:r>
    </w:p>
    <w:p w14:paraId="7EAA0721" w14:textId="55D4DB65" w:rsidR="00B52AE8" w:rsidRPr="00293B3F" w:rsidRDefault="00B52AE8" w:rsidP="005F5C84">
      <w:pPr>
        <w:numPr>
          <w:ilvl w:val="0"/>
          <w:numId w:val="19"/>
        </w:numPr>
        <w:tabs>
          <w:tab w:val="clear" w:pos="720"/>
          <w:tab w:val="num" w:pos="360"/>
        </w:tabs>
        <w:ind w:left="360"/>
      </w:pPr>
      <w:r>
        <w:t xml:space="preserve">Includes all necessary coordination with all applicable subcontractors and general </w:t>
      </w:r>
      <w:r w:rsidR="00AE2A9A">
        <w:t>contractors</w:t>
      </w:r>
      <w:r>
        <w:t xml:space="preserve"> </w:t>
      </w:r>
      <w:r w:rsidR="00AE2A9A" w:rsidRPr="00AE2A9A">
        <w:t>to properly coordinate opening sizes through floors</w:t>
      </w:r>
      <w:r>
        <w:t xml:space="preserve">. </w:t>
      </w:r>
    </w:p>
    <w:p w14:paraId="5BE07BC5" w14:textId="2D361295" w:rsidR="00B52AE8" w:rsidRPr="00293B3F" w:rsidRDefault="00B52AE8" w:rsidP="005F5C84">
      <w:pPr>
        <w:numPr>
          <w:ilvl w:val="0"/>
          <w:numId w:val="19"/>
        </w:numPr>
        <w:tabs>
          <w:tab w:val="clear" w:pos="720"/>
          <w:tab w:val="num" w:pos="360"/>
        </w:tabs>
        <w:ind w:left="360"/>
      </w:pPr>
      <w:r>
        <w:t xml:space="preserve">Provide and install disinfecting and sanitizing unit system, standard isolator pads, heat smoke detection, factory applied sound insulation, and electric interlocks w/manual control box. </w:t>
      </w:r>
    </w:p>
    <w:p w14:paraId="4DF90C02" w14:textId="7076C877" w:rsidR="00B52AE8" w:rsidRPr="00293B3F" w:rsidRDefault="00B52AE8" w:rsidP="005F5C84">
      <w:pPr>
        <w:numPr>
          <w:ilvl w:val="0"/>
          <w:numId w:val="19"/>
        </w:numPr>
        <w:tabs>
          <w:tab w:val="clear" w:pos="720"/>
          <w:tab w:val="num" w:pos="360"/>
        </w:tabs>
        <w:ind w:left="360"/>
      </w:pPr>
      <w:r>
        <w:t xml:space="preserve">Includes required angle support frames </w:t>
      </w:r>
      <w:r w:rsidR="00AE2A9A">
        <w:t>on</w:t>
      </w:r>
      <w:r>
        <w:t xml:space="preserve"> each floor to support chutes. </w:t>
      </w:r>
    </w:p>
    <w:p w14:paraId="664E8197" w14:textId="0143E229" w:rsidR="00B52AE8" w:rsidRPr="00293B3F" w:rsidRDefault="00B52AE8" w:rsidP="005F5C84">
      <w:pPr>
        <w:numPr>
          <w:ilvl w:val="0"/>
          <w:numId w:val="19"/>
        </w:numPr>
        <w:tabs>
          <w:tab w:val="clear" w:pos="720"/>
          <w:tab w:val="num" w:pos="360"/>
        </w:tabs>
        <w:ind w:left="360"/>
      </w:pPr>
      <w:r>
        <w:t xml:space="preserve">Includes coordination to ensure all penetrations are </w:t>
      </w:r>
      <w:r w:rsidR="00AE2A9A">
        <w:t>fire-sealed</w:t>
      </w:r>
      <w:r>
        <w:t xml:space="preserve">. </w:t>
      </w:r>
    </w:p>
    <w:p w14:paraId="6CCE6807" w14:textId="1A2955F8" w:rsidR="00B52AE8" w:rsidRPr="00293B3F" w:rsidRDefault="00B52AE8" w:rsidP="005F5C84">
      <w:pPr>
        <w:numPr>
          <w:ilvl w:val="0"/>
          <w:numId w:val="19"/>
        </w:numPr>
        <w:tabs>
          <w:tab w:val="clear" w:pos="720"/>
          <w:tab w:val="num" w:pos="360"/>
        </w:tabs>
        <w:ind w:left="360"/>
      </w:pPr>
      <w:r>
        <w:t xml:space="preserve">Includes stainless steel </w:t>
      </w:r>
      <w:r w:rsidR="00AE2A9A">
        <w:t>hopper-type</w:t>
      </w:r>
      <w:r>
        <w:t xml:space="preserve"> access doors, self-closing, with ADA handle. To be 1 ½ hour rated. </w:t>
      </w:r>
    </w:p>
    <w:p w14:paraId="4579BD25" w14:textId="77777777" w:rsidR="00B52AE8" w:rsidRPr="00293B3F" w:rsidRDefault="00B52AE8" w:rsidP="005F5C84">
      <w:pPr>
        <w:numPr>
          <w:ilvl w:val="0"/>
          <w:numId w:val="19"/>
        </w:numPr>
        <w:tabs>
          <w:tab w:val="clear" w:pos="720"/>
          <w:tab w:val="num" w:pos="360"/>
        </w:tabs>
        <w:ind w:left="360"/>
      </w:pPr>
      <w:r>
        <w:t xml:space="preserve">Chutes to be 16-gauge aluminum steel, 24” in diameter. </w:t>
      </w:r>
    </w:p>
    <w:p w14:paraId="6A59FDCB" w14:textId="77777777" w:rsidR="00B52AE8" w:rsidRPr="00293B3F" w:rsidRDefault="00B52AE8" w:rsidP="005F5C84">
      <w:pPr>
        <w:numPr>
          <w:ilvl w:val="0"/>
          <w:numId w:val="19"/>
        </w:numPr>
        <w:tabs>
          <w:tab w:val="clear" w:pos="720"/>
          <w:tab w:val="num" w:pos="360"/>
        </w:tabs>
        <w:ind w:left="360"/>
      </w:pPr>
      <w:r>
        <w:t xml:space="preserve">Freight and tax included contract cost. </w:t>
      </w:r>
    </w:p>
    <w:p w14:paraId="196A4E48" w14:textId="01793A21" w:rsidR="00680D80" w:rsidRDefault="00B52AE8" w:rsidP="005F5C84">
      <w:pPr>
        <w:numPr>
          <w:ilvl w:val="0"/>
          <w:numId w:val="19"/>
        </w:numPr>
        <w:tabs>
          <w:tab w:val="clear" w:pos="720"/>
          <w:tab w:val="num" w:pos="360"/>
        </w:tabs>
        <w:ind w:left="360"/>
      </w:pPr>
      <w:r>
        <w:t>All lifting, hoisting, storage, mobilization, deliveries, stockpiling locations</w:t>
      </w:r>
      <w:r w:rsidR="00AE2A9A" w:rsidRPr="00AE2A9A">
        <w:t xml:space="preserve"> </w:t>
      </w:r>
      <w:r w:rsidR="00AE2A9A" w:rsidRPr="00AE2A9A">
        <w:t>and employee parking shall be coordinated and approved by the project superintendent</w:t>
      </w:r>
      <w:r>
        <w:t xml:space="preserve">. </w:t>
      </w:r>
    </w:p>
    <w:p w14:paraId="019E3472" w14:textId="22B77D4B" w:rsidR="72911696" w:rsidRPr="00AE2A9A" w:rsidRDefault="008907FA" w:rsidP="72911696">
      <w:pPr>
        <w:numPr>
          <w:ilvl w:val="0"/>
          <w:numId w:val="19"/>
        </w:numPr>
        <w:ind w:left="360"/>
      </w:pPr>
      <w:r>
        <w:t xml:space="preserve">Acceptance of the Work of Others. Should the proper performance or appearance of the Subcontractor’s work depend wholly or partially upon any work or materials furnished by </w:t>
      </w:r>
      <w:r w:rsidR="00AE2A9A">
        <w:t xml:space="preserve">the </w:t>
      </w:r>
      <w:r>
        <w:t xml:space="preserve">Contractor or other Subcontractors, </w:t>
      </w:r>
      <w:r w:rsidR="00AE2A9A">
        <w:t xml:space="preserve">the </w:t>
      </w:r>
      <w:r>
        <w:t xml:space="preserve">Subcontractor agrees to use all reasonable means necessary to discover any relevant defects therein and report such to the Contractor in writing before proceeding with its work, which is dependent and shall allow Contractor a reasonable time in which to remedy such defects. In the event the Subcontractor does not report to </w:t>
      </w:r>
      <w:r w:rsidR="00AE2A9A">
        <w:t xml:space="preserve">the </w:t>
      </w:r>
      <w:r>
        <w:t xml:space="preserve">Contractor in writing 72 </w:t>
      </w:r>
      <w:proofErr w:type="spellStart"/>
      <w:r>
        <w:t>hrs</w:t>
      </w:r>
      <w:proofErr w:type="spellEnd"/>
      <w:r>
        <w:t xml:space="preserve"> in advance</w:t>
      </w:r>
      <w:r w:rsidR="00AE2A9A">
        <w:t>. It</w:t>
      </w:r>
      <w:r>
        <w:t xml:space="preserve"> shall be assumed that </w:t>
      </w:r>
      <w:r w:rsidR="00AE2A9A">
        <w:t xml:space="preserve">the </w:t>
      </w:r>
      <w:r>
        <w:t>Subcontractor has fully accepted the work of others as being satisfactory</w:t>
      </w:r>
      <w:r w:rsidR="00AE2A9A">
        <w:t>,</w:t>
      </w:r>
      <w:r>
        <w:t xml:space="preserve"> and </w:t>
      </w:r>
      <w:r w:rsidR="00AE2A9A">
        <w:t xml:space="preserve">the </w:t>
      </w:r>
      <w:r>
        <w:t xml:space="preserve">Subcontractor shall be fully responsible thereafter for </w:t>
      </w:r>
      <w:r w:rsidR="00AE2A9A" w:rsidRPr="00AE2A9A">
        <w:t xml:space="preserve">the satisfactory performance of the work covered by the applicable Subcontractor Agreement, regardless of the </w:t>
      </w:r>
      <w:r>
        <w:t>defective work of others.</w:t>
      </w:r>
    </w:p>
    <w:p w14:paraId="75FB6832" w14:textId="4B437994" w:rsidR="72911696" w:rsidRDefault="72911696" w:rsidP="72911696">
      <w:pPr>
        <w:rPr>
          <w:b/>
          <w:bCs/>
          <w:color w:val="000000" w:themeColor="text1"/>
          <w:sz w:val="22"/>
          <w:szCs w:val="22"/>
          <w:u w:val="single"/>
        </w:rPr>
      </w:pPr>
    </w:p>
    <w:p w14:paraId="2DBB5F05" w14:textId="77777777" w:rsidR="00AE2A9A" w:rsidRDefault="00AE2A9A" w:rsidP="72911696">
      <w:pPr>
        <w:rPr>
          <w:b/>
          <w:bCs/>
          <w:color w:val="000000" w:themeColor="text1"/>
          <w:sz w:val="22"/>
          <w:szCs w:val="22"/>
          <w:u w:val="single"/>
        </w:rPr>
      </w:pPr>
    </w:p>
    <w:p w14:paraId="4E63F82F" w14:textId="00167A61" w:rsidR="7FF2511F" w:rsidRDefault="00AE2A9A" w:rsidP="72911696">
      <w:pPr>
        <w:rPr>
          <w:color w:val="000000" w:themeColor="text1"/>
          <w:sz w:val="22"/>
          <w:szCs w:val="22"/>
        </w:rPr>
      </w:pPr>
      <w:r w:rsidRPr="72911696">
        <w:rPr>
          <w:b/>
          <w:bCs/>
          <w:color w:val="000000" w:themeColor="text1"/>
          <w:sz w:val="22"/>
          <w:szCs w:val="22"/>
          <w:u w:val="single"/>
        </w:rPr>
        <w:t>BUILDING SCHEDULE DURATIONS:</w:t>
      </w:r>
    </w:p>
    <w:p w14:paraId="43DBDB88" w14:textId="35BC5BDC" w:rsidR="72911696" w:rsidRDefault="72911696" w:rsidP="72911696">
      <w:pPr>
        <w:ind w:left="360"/>
        <w:rPr>
          <w:color w:val="000000" w:themeColor="text1"/>
          <w:sz w:val="22"/>
          <w:szCs w:val="22"/>
        </w:rPr>
      </w:pPr>
    </w:p>
    <w:p w14:paraId="7CD6B4BC" w14:textId="77777777" w:rsidR="00AE2A9A" w:rsidRDefault="00AE2A9A" w:rsidP="00AE2A9A">
      <w:pPr>
        <w:pStyle w:val="BodyText"/>
        <w:spacing w:before="85" w:line="240" w:lineRule="exact"/>
        <w:ind w:left="0" w:right="282" w:firstLine="0"/>
      </w:pPr>
      <w:bookmarkStart w:id="8" w:name="_Hlk158030972"/>
      <w:bookmarkStart w:id="9" w:name="_Hlk158032156"/>
      <w:r w:rsidRPr="002539C3">
        <w:t xml:space="preserve">The subcontractor acknowledges that sufficient forces will be provided for the entirety of the </w:t>
      </w:r>
      <w:r>
        <w:t>work as this scope of work is required on the</w:t>
      </w:r>
      <w:r>
        <w:rPr>
          <w:spacing w:val="-8"/>
        </w:rPr>
        <w:t xml:space="preserve"> </w:t>
      </w:r>
      <w:r>
        <w:t>project.</w:t>
      </w:r>
    </w:p>
    <w:bookmarkEnd w:id="8"/>
    <w:p w14:paraId="53E082C9" w14:textId="77777777" w:rsidR="00AE2A9A" w:rsidRDefault="00AE2A9A" w:rsidP="00AE2A9A">
      <w:pPr>
        <w:jc w:val="both"/>
        <w:rPr>
          <w:b/>
          <w:bCs/>
          <w:i/>
          <w:iCs/>
          <w:sz w:val="20"/>
          <w:szCs w:val="20"/>
        </w:rPr>
      </w:pPr>
    </w:p>
    <w:p w14:paraId="670647D6" w14:textId="77777777" w:rsidR="00AE2A9A" w:rsidRDefault="00AE2A9A" w:rsidP="00AE2A9A">
      <w:pPr>
        <w:jc w:val="both"/>
        <w:rPr>
          <w:color w:val="000000" w:themeColor="text1"/>
          <w:u w:val="single"/>
        </w:rPr>
      </w:pPr>
      <w:bookmarkStart w:id="10" w:name="_Hlk158031052"/>
      <w:r>
        <w:rPr>
          <w:b/>
          <w:bCs/>
          <w:i/>
          <w:iCs/>
          <w:sz w:val="20"/>
          <w:szCs w:val="20"/>
        </w:rPr>
        <w:t>Detailed Schedule Breakdown:</w:t>
      </w:r>
    </w:p>
    <w:bookmarkEnd w:id="9"/>
    <w:bookmarkEnd w:id="10"/>
    <w:p w14:paraId="2BD78E30" w14:textId="242D670A" w:rsidR="7FF2511F" w:rsidRDefault="7FF2511F" w:rsidP="72911696">
      <w:pPr>
        <w:rPr>
          <w:color w:val="FF0000"/>
          <w:sz w:val="22"/>
          <w:szCs w:val="22"/>
        </w:rPr>
      </w:pPr>
      <w:r>
        <w:tab/>
      </w:r>
    </w:p>
    <w:p w14:paraId="376618B4" w14:textId="6B48EF90" w:rsidR="72911696" w:rsidRDefault="72911696" w:rsidP="72911696">
      <w:pPr>
        <w:rPr>
          <w:color w:val="000000" w:themeColor="text1"/>
        </w:rPr>
      </w:pPr>
    </w:p>
    <w:p w14:paraId="57B45700" w14:textId="72EFD4CC" w:rsidR="7FF2511F" w:rsidRPr="00AE2A9A" w:rsidRDefault="00AE2A9A" w:rsidP="00AE2A9A">
      <w:pPr>
        <w:pStyle w:val="ListParagraph"/>
        <w:numPr>
          <w:ilvl w:val="0"/>
          <w:numId w:val="25"/>
        </w:numPr>
        <w:rPr>
          <w:color w:val="000000" w:themeColor="text1"/>
          <w:sz w:val="20"/>
          <w:szCs w:val="20"/>
          <w:highlight w:val="yellow"/>
        </w:rPr>
      </w:pPr>
      <w:r w:rsidRPr="00AE2A9A">
        <w:rPr>
          <w:color w:val="000000" w:themeColor="text1"/>
          <w:sz w:val="20"/>
          <w:szCs w:val="20"/>
          <w:highlight w:val="yellow"/>
        </w:rPr>
        <w:t>TRASH CHUTE, EQUIPMENT TO FULLY OPERABLE STATE – 1 WEEK</w:t>
      </w:r>
    </w:p>
    <w:p w14:paraId="649FD323" w14:textId="67769142" w:rsidR="7FF2511F" w:rsidRPr="00AE2A9A" w:rsidRDefault="00AE2A9A" w:rsidP="00AE2A9A">
      <w:pPr>
        <w:pStyle w:val="ListParagraph"/>
        <w:numPr>
          <w:ilvl w:val="0"/>
          <w:numId w:val="25"/>
        </w:numPr>
        <w:rPr>
          <w:color w:val="000000" w:themeColor="text1"/>
          <w:sz w:val="20"/>
          <w:szCs w:val="20"/>
          <w:highlight w:val="yellow"/>
        </w:rPr>
      </w:pPr>
      <w:r w:rsidRPr="00AE2A9A">
        <w:rPr>
          <w:color w:val="000000" w:themeColor="text1"/>
          <w:sz w:val="20"/>
          <w:szCs w:val="20"/>
          <w:highlight w:val="yellow"/>
        </w:rPr>
        <w:t>COMPACTORS, EQUIPMENT TO FULLY OPERABLE STATE – 2 DAYS</w:t>
      </w:r>
    </w:p>
    <w:p w14:paraId="4D6D351F" w14:textId="24E75C3E" w:rsidR="72911696" w:rsidRDefault="72911696" w:rsidP="72911696"/>
    <w:sectPr w:rsidR="729116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84234"/>
    <w:multiLevelType w:val="hybridMultilevel"/>
    <w:tmpl w:val="10ACFD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6909EE"/>
    <w:multiLevelType w:val="hybridMultilevel"/>
    <w:tmpl w:val="4D842C0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197F2FBE"/>
    <w:multiLevelType w:val="hybridMultilevel"/>
    <w:tmpl w:val="338622B8"/>
    <w:lvl w:ilvl="0" w:tplc="6C044796">
      <w:start w:val="1"/>
      <w:numFmt w:val="bullet"/>
      <w:lvlText w:val=""/>
      <w:lvlJc w:val="left"/>
      <w:pPr>
        <w:ind w:left="720" w:hanging="360"/>
      </w:pPr>
      <w:rPr>
        <w:rFonts w:ascii="Symbol" w:hAnsi="Symbol" w:hint="default"/>
      </w:rPr>
    </w:lvl>
    <w:lvl w:ilvl="1" w:tplc="DDA497B6">
      <w:start w:val="1"/>
      <w:numFmt w:val="bullet"/>
      <w:lvlText w:val=""/>
      <w:lvlJc w:val="left"/>
      <w:pPr>
        <w:ind w:left="1440" w:hanging="360"/>
      </w:pPr>
      <w:rPr>
        <w:rFonts w:ascii="Symbol" w:hAnsi="Symbol" w:hint="default"/>
      </w:rPr>
    </w:lvl>
    <w:lvl w:ilvl="2" w:tplc="C100CEA6">
      <w:start w:val="1"/>
      <w:numFmt w:val="bullet"/>
      <w:lvlText w:val=""/>
      <w:lvlJc w:val="left"/>
      <w:pPr>
        <w:ind w:left="2160" w:hanging="360"/>
      </w:pPr>
      <w:rPr>
        <w:rFonts w:ascii="Wingdings" w:hAnsi="Wingdings" w:hint="default"/>
      </w:rPr>
    </w:lvl>
    <w:lvl w:ilvl="3" w:tplc="54825C26">
      <w:start w:val="1"/>
      <w:numFmt w:val="bullet"/>
      <w:lvlText w:val=""/>
      <w:lvlJc w:val="left"/>
      <w:pPr>
        <w:ind w:left="2880" w:hanging="360"/>
      </w:pPr>
      <w:rPr>
        <w:rFonts w:ascii="Symbol" w:hAnsi="Symbol" w:hint="default"/>
      </w:rPr>
    </w:lvl>
    <w:lvl w:ilvl="4" w:tplc="A8705C5E">
      <w:start w:val="1"/>
      <w:numFmt w:val="bullet"/>
      <w:lvlText w:val="o"/>
      <w:lvlJc w:val="left"/>
      <w:pPr>
        <w:ind w:left="3600" w:hanging="360"/>
      </w:pPr>
      <w:rPr>
        <w:rFonts w:ascii="Courier New" w:hAnsi="Courier New" w:hint="default"/>
      </w:rPr>
    </w:lvl>
    <w:lvl w:ilvl="5" w:tplc="D85827F6">
      <w:start w:val="1"/>
      <w:numFmt w:val="bullet"/>
      <w:lvlText w:val=""/>
      <w:lvlJc w:val="left"/>
      <w:pPr>
        <w:ind w:left="4320" w:hanging="360"/>
      </w:pPr>
      <w:rPr>
        <w:rFonts w:ascii="Wingdings" w:hAnsi="Wingdings" w:hint="default"/>
      </w:rPr>
    </w:lvl>
    <w:lvl w:ilvl="6" w:tplc="5664BC10">
      <w:start w:val="1"/>
      <w:numFmt w:val="bullet"/>
      <w:lvlText w:val=""/>
      <w:lvlJc w:val="left"/>
      <w:pPr>
        <w:ind w:left="5040" w:hanging="360"/>
      </w:pPr>
      <w:rPr>
        <w:rFonts w:ascii="Symbol" w:hAnsi="Symbol" w:hint="default"/>
      </w:rPr>
    </w:lvl>
    <w:lvl w:ilvl="7" w:tplc="545E182A">
      <w:start w:val="1"/>
      <w:numFmt w:val="bullet"/>
      <w:lvlText w:val="o"/>
      <w:lvlJc w:val="left"/>
      <w:pPr>
        <w:ind w:left="5760" w:hanging="360"/>
      </w:pPr>
      <w:rPr>
        <w:rFonts w:ascii="Courier New" w:hAnsi="Courier New" w:hint="default"/>
      </w:rPr>
    </w:lvl>
    <w:lvl w:ilvl="8" w:tplc="84647424">
      <w:start w:val="1"/>
      <w:numFmt w:val="bullet"/>
      <w:lvlText w:val=""/>
      <w:lvlJc w:val="left"/>
      <w:pPr>
        <w:ind w:left="6480" w:hanging="360"/>
      </w:pPr>
      <w:rPr>
        <w:rFonts w:ascii="Wingdings" w:hAnsi="Wingdings" w:hint="default"/>
      </w:rPr>
    </w:lvl>
  </w:abstractNum>
  <w:abstractNum w:abstractNumId="3" w15:restartNumberingAfterBreak="0">
    <w:nsid w:val="1BB224F8"/>
    <w:multiLevelType w:val="hybridMultilevel"/>
    <w:tmpl w:val="F69E9192"/>
    <w:lvl w:ilvl="0" w:tplc="0409000B">
      <w:start w:val="1"/>
      <w:numFmt w:val="bullet"/>
      <w:lvlText w:val=""/>
      <w:lvlJc w:val="left"/>
      <w:pPr>
        <w:ind w:left="2190" w:hanging="360"/>
      </w:pPr>
      <w:rPr>
        <w:rFonts w:ascii="Wingdings" w:hAnsi="Wingdings"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4" w15:restartNumberingAfterBreak="0">
    <w:nsid w:val="1CA237D4"/>
    <w:multiLevelType w:val="hybridMultilevel"/>
    <w:tmpl w:val="206068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985298"/>
    <w:multiLevelType w:val="hybridMultilevel"/>
    <w:tmpl w:val="6CC43AC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D6341A"/>
    <w:multiLevelType w:val="hybridMultilevel"/>
    <w:tmpl w:val="098EDF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197002"/>
    <w:multiLevelType w:val="hybridMultilevel"/>
    <w:tmpl w:val="8FE4B0C6"/>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 w15:restartNumberingAfterBreak="0">
    <w:nsid w:val="2D195308"/>
    <w:multiLevelType w:val="hybridMultilevel"/>
    <w:tmpl w:val="605AAFBE"/>
    <w:lvl w:ilvl="0" w:tplc="FB463C86">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9" w15:restartNumberingAfterBreak="0">
    <w:nsid w:val="2E2D2561"/>
    <w:multiLevelType w:val="hybridMultilevel"/>
    <w:tmpl w:val="541633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6F79F5"/>
    <w:multiLevelType w:val="hybridMultilevel"/>
    <w:tmpl w:val="EEB06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719FB"/>
    <w:multiLevelType w:val="hybridMultilevel"/>
    <w:tmpl w:val="C1D22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152C3A"/>
    <w:multiLevelType w:val="hybridMultilevel"/>
    <w:tmpl w:val="7DC69F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8A778DF"/>
    <w:multiLevelType w:val="hybridMultilevel"/>
    <w:tmpl w:val="D11EE6C8"/>
    <w:lvl w:ilvl="0" w:tplc="0409000F">
      <w:start w:val="1"/>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8E8A49"/>
    <w:multiLevelType w:val="hybridMultilevel"/>
    <w:tmpl w:val="1AC2DD56"/>
    <w:lvl w:ilvl="0" w:tplc="BA7E1754">
      <w:start w:val="1"/>
      <w:numFmt w:val="bullet"/>
      <w:lvlText w:val=""/>
      <w:lvlJc w:val="left"/>
      <w:pPr>
        <w:ind w:left="720" w:hanging="360"/>
      </w:pPr>
      <w:rPr>
        <w:rFonts w:ascii="Symbol" w:hAnsi="Symbol" w:hint="default"/>
      </w:rPr>
    </w:lvl>
    <w:lvl w:ilvl="1" w:tplc="30DCD486">
      <w:start w:val="1"/>
      <w:numFmt w:val="bullet"/>
      <w:lvlText w:val=""/>
      <w:lvlJc w:val="left"/>
      <w:pPr>
        <w:ind w:left="1440" w:hanging="360"/>
      </w:pPr>
      <w:rPr>
        <w:rFonts w:ascii="Symbol" w:hAnsi="Symbol" w:hint="default"/>
      </w:rPr>
    </w:lvl>
    <w:lvl w:ilvl="2" w:tplc="CE122E58">
      <w:start w:val="1"/>
      <w:numFmt w:val="bullet"/>
      <w:lvlText w:val=""/>
      <w:lvlJc w:val="left"/>
      <w:pPr>
        <w:ind w:left="2160" w:hanging="360"/>
      </w:pPr>
      <w:rPr>
        <w:rFonts w:ascii="Wingdings" w:hAnsi="Wingdings" w:hint="default"/>
      </w:rPr>
    </w:lvl>
    <w:lvl w:ilvl="3" w:tplc="35A444B8">
      <w:start w:val="1"/>
      <w:numFmt w:val="bullet"/>
      <w:lvlText w:val=""/>
      <w:lvlJc w:val="left"/>
      <w:pPr>
        <w:ind w:left="2880" w:hanging="360"/>
      </w:pPr>
      <w:rPr>
        <w:rFonts w:ascii="Symbol" w:hAnsi="Symbol" w:hint="default"/>
      </w:rPr>
    </w:lvl>
    <w:lvl w:ilvl="4" w:tplc="B6709B62">
      <w:start w:val="1"/>
      <w:numFmt w:val="bullet"/>
      <w:lvlText w:val="o"/>
      <w:lvlJc w:val="left"/>
      <w:pPr>
        <w:ind w:left="3600" w:hanging="360"/>
      </w:pPr>
      <w:rPr>
        <w:rFonts w:ascii="Courier New" w:hAnsi="Courier New" w:hint="default"/>
      </w:rPr>
    </w:lvl>
    <w:lvl w:ilvl="5" w:tplc="AAE0F6E4">
      <w:start w:val="1"/>
      <w:numFmt w:val="bullet"/>
      <w:lvlText w:val=""/>
      <w:lvlJc w:val="left"/>
      <w:pPr>
        <w:ind w:left="4320" w:hanging="360"/>
      </w:pPr>
      <w:rPr>
        <w:rFonts w:ascii="Wingdings" w:hAnsi="Wingdings" w:hint="default"/>
      </w:rPr>
    </w:lvl>
    <w:lvl w:ilvl="6" w:tplc="4E7C732A">
      <w:start w:val="1"/>
      <w:numFmt w:val="bullet"/>
      <w:lvlText w:val=""/>
      <w:lvlJc w:val="left"/>
      <w:pPr>
        <w:ind w:left="5040" w:hanging="360"/>
      </w:pPr>
      <w:rPr>
        <w:rFonts w:ascii="Symbol" w:hAnsi="Symbol" w:hint="default"/>
      </w:rPr>
    </w:lvl>
    <w:lvl w:ilvl="7" w:tplc="6D18CA98">
      <w:start w:val="1"/>
      <w:numFmt w:val="bullet"/>
      <w:lvlText w:val="o"/>
      <w:lvlJc w:val="left"/>
      <w:pPr>
        <w:ind w:left="5760" w:hanging="360"/>
      </w:pPr>
      <w:rPr>
        <w:rFonts w:ascii="Courier New" w:hAnsi="Courier New" w:hint="default"/>
      </w:rPr>
    </w:lvl>
    <w:lvl w:ilvl="8" w:tplc="C9A2DEF6">
      <w:start w:val="1"/>
      <w:numFmt w:val="bullet"/>
      <w:lvlText w:val=""/>
      <w:lvlJc w:val="left"/>
      <w:pPr>
        <w:ind w:left="6480" w:hanging="360"/>
      </w:pPr>
      <w:rPr>
        <w:rFonts w:ascii="Wingdings" w:hAnsi="Wingdings" w:hint="default"/>
      </w:rPr>
    </w:lvl>
  </w:abstractNum>
  <w:abstractNum w:abstractNumId="15" w15:restartNumberingAfterBreak="0">
    <w:nsid w:val="54062BA7"/>
    <w:multiLevelType w:val="hybridMultilevel"/>
    <w:tmpl w:val="B09A9CC4"/>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6" w15:restartNumberingAfterBreak="0">
    <w:nsid w:val="54C30D4B"/>
    <w:multiLevelType w:val="hybridMultilevel"/>
    <w:tmpl w:val="8D50E276"/>
    <w:lvl w:ilvl="0" w:tplc="6D68CD02">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E746150"/>
    <w:multiLevelType w:val="hybridMultilevel"/>
    <w:tmpl w:val="40300238"/>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15:restartNumberingAfterBreak="0">
    <w:nsid w:val="5EB75B13"/>
    <w:multiLevelType w:val="hybridMultilevel"/>
    <w:tmpl w:val="5F80079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99432BC"/>
    <w:multiLevelType w:val="hybridMultilevel"/>
    <w:tmpl w:val="432EBB3A"/>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20" w15:restartNumberingAfterBreak="0">
    <w:nsid w:val="6D7C31A3"/>
    <w:multiLevelType w:val="hybridMultilevel"/>
    <w:tmpl w:val="F9805634"/>
    <w:lvl w:ilvl="0" w:tplc="5B24F0C4">
      <w:start w:val="1"/>
      <w:numFmt w:val="bullet"/>
      <w:lvlText w:val=""/>
      <w:lvlJc w:val="left"/>
      <w:pPr>
        <w:ind w:left="720" w:hanging="360"/>
      </w:pPr>
      <w:rPr>
        <w:rFonts w:ascii="Symbol" w:hAnsi="Symbol" w:hint="default"/>
      </w:rPr>
    </w:lvl>
    <w:lvl w:ilvl="1" w:tplc="26421CF2">
      <w:start w:val="1"/>
      <w:numFmt w:val="bullet"/>
      <w:lvlText w:val=""/>
      <w:lvlJc w:val="left"/>
      <w:pPr>
        <w:ind w:left="1440" w:hanging="360"/>
      </w:pPr>
      <w:rPr>
        <w:rFonts w:ascii="Symbol" w:hAnsi="Symbol" w:hint="default"/>
      </w:rPr>
    </w:lvl>
    <w:lvl w:ilvl="2" w:tplc="D1E49FAA">
      <w:start w:val="1"/>
      <w:numFmt w:val="bullet"/>
      <w:lvlText w:val=""/>
      <w:lvlJc w:val="left"/>
      <w:pPr>
        <w:ind w:left="2160" w:hanging="360"/>
      </w:pPr>
      <w:rPr>
        <w:rFonts w:ascii="Wingdings" w:hAnsi="Wingdings" w:hint="default"/>
      </w:rPr>
    </w:lvl>
    <w:lvl w:ilvl="3" w:tplc="E2D0007C">
      <w:start w:val="1"/>
      <w:numFmt w:val="bullet"/>
      <w:lvlText w:val=""/>
      <w:lvlJc w:val="left"/>
      <w:pPr>
        <w:ind w:left="2880" w:hanging="360"/>
      </w:pPr>
      <w:rPr>
        <w:rFonts w:ascii="Symbol" w:hAnsi="Symbol" w:hint="default"/>
      </w:rPr>
    </w:lvl>
    <w:lvl w:ilvl="4" w:tplc="03B21BE2">
      <w:start w:val="1"/>
      <w:numFmt w:val="bullet"/>
      <w:lvlText w:val="o"/>
      <w:lvlJc w:val="left"/>
      <w:pPr>
        <w:ind w:left="3600" w:hanging="360"/>
      </w:pPr>
      <w:rPr>
        <w:rFonts w:ascii="Courier New" w:hAnsi="Courier New" w:hint="default"/>
      </w:rPr>
    </w:lvl>
    <w:lvl w:ilvl="5" w:tplc="FD60F7A0">
      <w:start w:val="1"/>
      <w:numFmt w:val="bullet"/>
      <w:lvlText w:val=""/>
      <w:lvlJc w:val="left"/>
      <w:pPr>
        <w:ind w:left="4320" w:hanging="360"/>
      </w:pPr>
      <w:rPr>
        <w:rFonts w:ascii="Wingdings" w:hAnsi="Wingdings" w:hint="default"/>
      </w:rPr>
    </w:lvl>
    <w:lvl w:ilvl="6" w:tplc="5922084E">
      <w:start w:val="1"/>
      <w:numFmt w:val="bullet"/>
      <w:lvlText w:val=""/>
      <w:lvlJc w:val="left"/>
      <w:pPr>
        <w:ind w:left="5040" w:hanging="360"/>
      </w:pPr>
      <w:rPr>
        <w:rFonts w:ascii="Symbol" w:hAnsi="Symbol" w:hint="default"/>
      </w:rPr>
    </w:lvl>
    <w:lvl w:ilvl="7" w:tplc="E4DC4D94">
      <w:start w:val="1"/>
      <w:numFmt w:val="bullet"/>
      <w:lvlText w:val="o"/>
      <w:lvlJc w:val="left"/>
      <w:pPr>
        <w:ind w:left="5760" w:hanging="360"/>
      </w:pPr>
      <w:rPr>
        <w:rFonts w:ascii="Courier New" w:hAnsi="Courier New" w:hint="default"/>
      </w:rPr>
    </w:lvl>
    <w:lvl w:ilvl="8" w:tplc="912821C6">
      <w:start w:val="1"/>
      <w:numFmt w:val="bullet"/>
      <w:lvlText w:val=""/>
      <w:lvlJc w:val="left"/>
      <w:pPr>
        <w:ind w:left="6480" w:hanging="360"/>
      </w:pPr>
      <w:rPr>
        <w:rFonts w:ascii="Wingdings" w:hAnsi="Wingdings" w:hint="default"/>
      </w:rPr>
    </w:lvl>
  </w:abstractNum>
  <w:abstractNum w:abstractNumId="21" w15:restartNumberingAfterBreak="0">
    <w:nsid w:val="71D953C2"/>
    <w:multiLevelType w:val="hybridMultilevel"/>
    <w:tmpl w:val="1D048A8E"/>
    <w:lvl w:ilvl="0" w:tplc="D966D626">
      <w:start w:val="1"/>
      <w:numFmt w:val="bullet"/>
      <w:lvlText w:val=""/>
      <w:lvlJc w:val="left"/>
      <w:pPr>
        <w:ind w:left="720" w:hanging="360"/>
      </w:pPr>
      <w:rPr>
        <w:rFonts w:ascii="Symbol" w:hAnsi="Symbol" w:hint="default"/>
      </w:rPr>
    </w:lvl>
    <w:lvl w:ilvl="1" w:tplc="FD10E9E6">
      <w:start w:val="1"/>
      <w:numFmt w:val="bullet"/>
      <w:lvlText w:val=""/>
      <w:lvlJc w:val="left"/>
      <w:pPr>
        <w:ind w:left="1440" w:hanging="360"/>
      </w:pPr>
      <w:rPr>
        <w:rFonts w:ascii="Symbol" w:hAnsi="Symbol" w:hint="default"/>
      </w:rPr>
    </w:lvl>
    <w:lvl w:ilvl="2" w:tplc="A9EE8D3E">
      <w:start w:val="1"/>
      <w:numFmt w:val="bullet"/>
      <w:lvlText w:val=""/>
      <w:lvlJc w:val="left"/>
      <w:pPr>
        <w:ind w:left="2160" w:hanging="360"/>
      </w:pPr>
      <w:rPr>
        <w:rFonts w:ascii="Wingdings" w:hAnsi="Wingdings" w:hint="default"/>
      </w:rPr>
    </w:lvl>
    <w:lvl w:ilvl="3" w:tplc="FF32CD76">
      <w:start w:val="1"/>
      <w:numFmt w:val="bullet"/>
      <w:lvlText w:val=""/>
      <w:lvlJc w:val="left"/>
      <w:pPr>
        <w:ind w:left="2880" w:hanging="360"/>
      </w:pPr>
      <w:rPr>
        <w:rFonts w:ascii="Symbol" w:hAnsi="Symbol" w:hint="default"/>
      </w:rPr>
    </w:lvl>
    <w:lvl w:ilvl="4" w:tplc="B1A23532">
      <w:start w:val="1"/>
      <w:numFmt w:val="bullet"/>
      <w:lvlText w:val="o"/>
      <w:lvlJc w:val="left"/>
      <w:pPr>
        <w:ind w:left="3600" w:hanging="360"/>
      </w:pPr>
      <w:rPr>
        <w:rFonts w:ascii="Courier New" w:hAnsi="Courier New" w:hint="default"/>
      </w:rPr>
    </w:lvl>
    <w:lvl w:ilvl="5" w:tplc="09B6FDD4">
      <w:start w:val="1"/>
      <w:numFmt w:val="bullet"/>
      <w:lvlText w:val=""/>
      <w:lvlJc w:val="left"/>
      <w:pPr>
        <w:ind w:left="4320" w:hanging="360"/>
      </w:pPr>
      <w:rPr>
        <w:rFonts w:ascii="Wingdings" w:hAnsi="Wingdings" w:hint="default"/>
      </w:rPr>
    </w:lvl>
    <w:lvl w:ilvl="6" w:tplc="6FB4E838">
      <w:start w:val="1"/>
      <w:numFmt w:val="bullet"/>
      <w:lvlText w:val=""/>
      <w:lvlJc w:val="left"/>
      <w:pPr>
        <w:ind w:left="5040" w:hanging="360"/>
      </w:pPr>
      <w:rPr>
        <w:rFonts w:ascii="Symbol" w:hAnsi="Symbol" w:hint="default"/>
      </w:rPr>
    </w:lvl>
    <w:lvl w:ilvl="7" w:tplc="3FC27E54">
      <w:start w:val="1"/>
      <w:numFmt w:val="bullet"/>
      <w:lvlText w:val="o"/>
      <w:lvlJc w:val="left"/>
      <w:pPr>
        <w:ind w:left="5760" w:hanging="360"/>
      </w:pPr>
      <w:rPr>
        <w:rFonts w:ascii="Courier New" w:hAnsi="Courier New" w:hint="default"/>
      </w:rPr>
    </w:lvl>
    <w:lvl w:ilvl="8" w:tplc="D2EC24B6">
      <w:start w:val="1"/>
      <w:numFmt w:val="bullet"/>
      <w:lvlText w:val=""/>
      <w:lvlJc w:val="left"/>
      <w:pPr>
        <w:ind w:left="6480" w:hanging="360"/>
      </w:pPr>
      <w:rPr>
        <w:rFonts w:ascii="Wingdings" w:hAnsi="Wingdings" w:hint="default"/>
      </w:rPr>
    </w:lvl>
  </w:abstractNum>
  <w:abstractNum w:abstractNumId="22" w15:restartNumberingAfterBreak="0">
    <w:nsid w:val="72AB631F"/>
    <w:multiLevelType w:val="hybridMultilevel"/>
    <w:tmpl w:val="C0DEB3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B317775"/>
    <w:multiLevelType w:val="hybridMultilevel"/>
    <w:tmpl w:val="56C2E0D2"/>
    <w:lvl w:ilvl="0" w:tplc="5F301686">
      <w:start w:val="1"/>
      <w:numFmt w:val="bullet"/>
      <w:lvlText w:val=""/>
      <w:lvlJc w:val="left"/>
      <w:pPr>
        <w:ind w:left="720" w:hanging="360"/>
      </w:pPr>
      <w:rPr>
        <w:rFonts w:ascii="Symbol" w:hAnsi="Symbol" w:hint="default"/>
      </w:rPr>
    </w:lvl>
    <w:lvl w:ilvl="1" w:tplc="82AEF30E">
      <w:start w:val="1"/>
      <w:numFmt w:val="bullet"/>
      <w:lvlText w:val=""/>
      <w:lvlJc w:val="left"/>
      <w:pPr>
        <w:ind w:left="1440" w:hanging="360"/>
      </w:pPr>
      <w:rPr>
        <w:rFonts w:ascii="Symbol" w:hAnsi="Symbol" w:hint="default"/>
      </w:rPr>
    </w:lvl>
    <w:lvl w:ilvl="2" w:tplc="25DCD63E">
      <w:start w:val="1"/>
      <w:numFmt w:val="bullet"/>
      <w:lvlText w:val=""/>
      <w:lvlJc w:val="left"/>
      <w:pPr>
        <w:ind w:left="2160" w:hanging="360"/>
      </w:pPr>
      <w:rPr>
        <w:rFonts w:ascii="Wingdings" w:hAnsi="Wingdings" w:hint="default"/>
      </w:rPr>
    </w:lvl>
    <w:lvl w:ilvl="3" w:tplc="9A0C5228">
      <w:start w:val="1"/>
      <w:numFmt w:val="bullet"/>
      <w:lvlText w:val=""/>
      <w:lvlJc w:val="left"/>
      <w:pPr>
        <w:ind w:left="2880" w:hanging="360"/>
      </w:pPr>
      <w:rPr>
        <w:rFonts w:ascii="Symbol" w:hAnsi="Symbol" w:hint="default"/>
      </w:rPr>
    </w:lvl>
    <w:lvl w:ilvl="4" w:tplc="27900EC0">
      <w:start w:val="1"/>
      <w:numFmt w:val="bullet"/>
      <w:lvlText w:val="o"/>
      <w:lvlJc w:val="left"/>
      <w:pPr>
        <w:ind w:left="3600" w:hanging="360"/>
      </w:pPr>
      <w:rPr>
        <w:rFonts w:ascii="Courier New" w:hAnsi="Courier New" w:hint="default"/>
      </w:rPr>
    </w:lvl>
    <w:lvl w:ilvl="5" w:tplc="45E6D4D6">
      <w:start w:val="1"/>
      <w:numFmt w:val="bullet"/>
      <w:lvlText w:val=""/>
      <w:lvlJc w:val="left"/>
      <w:pPr>
        <w:ind w:left="4320" w:hanging="360"/>
      </w:pPr>
      <w:rPr>
        <w:rFonts w:ascii="Wingdings" w:hAnsi="Wingdings" w:hint="default"/>
      </w:rPr>
    </w:lvl>
    <w:lvl w:ilvl="6" w:tplc="B7DCFC0A">
      <w:start w:val="1"/>
      <w:numFmt w:val="bullet"/>
      <w:lvlText w:val=""/>
      <w:lvlJc w:val="left"/>
      <w:pPr>
        <w:ind w:left="5040" w:hanging="360"/>
      </w:pPr>
      <w:rPr>
        <w:rFonts w:ascii="Symbol" w:hAnsi="Symbol" w:hint="default"/>
      </w:rPr>
    </w:lvl>
    <w:lvl w:ilvl="7" w:tplc="C8AE366E">
      <w:start w:val="1"/>
      <w:numFmt w:val="bullet"/>
      <w:lvlText w:val="o"/>
      <w:lvlJc w:val="left"/>
      <w:pPr>
        <w:ind w:left="5760" w:hanging="360"/>
      </w:pPr>
      <w:rPr>
        <w:rFonts w:ascii="Courier New" w:hAnsi="Courier New" w:hint="default"/>
      </w:rPr>
    </w:lvl>
    <w:lvl w:ilvl="8" w:tplc="684C966A">
      <w:start w:val="1"/>
      <w:numFmt w:val="bullet"/>
      <w:lvlText w:val=""/>
      <w:lvlJc w:val="left"/>
      <w:pPr>
        <w:ind w:left="6480" w:hanging="360"/>
      </w:pPr>
      <w:rPr>
        <w:rFonts w:ascii="Wingdings" w:hAnsi="Wingdings" w:hint="default"/>
      </w:rPr>
    </w:lvl>
  </w:abstractNum>
  <w:abstractNum w:abstractNumId="24" w15:restartNumberingAfterBreak="0">
    <w:nsid w:val="7D0E64A3"/>
    <w:multiLevelType w:val="hybridMultilevel"/>
    <w:tmpl w:val="2B3ADD5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F967F2C"/>
    <w:multiLevelType w:val="hybridMultilevel"/>
    <w:tmpl w:val="59D22618"/>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num w:numId="1" w16cid:durableId="18094489">
    <w:abstractNumId w:val="23"/>
  </w:num>
  <w:num w:numId="2" w16cid:durableId="645667005">
    <w:abstractNumId w:val="14"/>
  </w:num>
  <w:num w:numId="3" w16cid:durableId="152262216">
    <w:abstractNumId w:val="21"/>
  </w:num>
  <w:num w:numId="4" w16cid:durableId="1352293133">
    <w:abstractNumId w:val="20"/>
  </w:num>
  <w:num w:numId="5" w16cid:durableId="1755128954">
    <w:abstractNumId w:val="6"/>
  </w:num>
  <w:num w:numId="6" w16cid:durableId="1441292809">
    <w:abstractNumId w:val="5"/>
  </w:num>
  <w:num w:numId="7" w16cid:durableId="333067897">
    <w:abstractNumId w:val="13"/>
  </w:num>
  <w:num w:numId="8" w16cid:durableId="884490746">
    <w:abstractNumId w:val="16"/>
  </w:num>
  <w:num w:numId="9" w16cid:durableId="2145930047">
    <w:abstractNumId w:val="1"/>
  </w:num>
  <w:num w:numId="10" w16cid:durableId="2044941525">
    <w:abstractNumId w:val="0"/>
  </w:num>
  <w:num w:numId="11" w16cid:durableId="2031444502">
    <w:abstractNumId w:val="4"/>
  </w:num>
  <w:num w:numId="12" w16cid:durableId="136264526">
    <w:abstractNumId w:val="25"/>
  </w:num>
  <w:num w:numId="13" w16cid:durableId="1304508552">
    <w:abstractNumId w:val="19"/>
  </w:num>
  <w:num w:numId="14" w16cid:durableId="1226452249">
    <w:abstractNumId w:val="15"/>
  </w:num>
  <w:num w:numId="15" w16cid:durableId="422117829">
    <w:abstractNumId w:val="8"/>
  </w:num>
  <w:num w:numId="16" w16cid:durableId="1420756814">
    <w:abstractNumId w:val="17"/>
  </w:num>
  <w:num w:numId="17" w16cid:durableId="644237055">
    <w:abstractNumId w:val="3"/>
  </w:num>
  <w:num w:numId="18" w16cid:durableId="2096901182">
    <w:abstractNumId w:val="7"/>
  </w:num>
  <w:num w:numId="19" w16cid:durableId="1417677477">
    <w:abstractNumId w:val="22"/>
  </w:num>
  <w:num w:numId="20" w16cid:durableId="1465732934">
    <w:abstractNumId w:val="12"/>
  </w:num>
  <w:num w:numId="21" w16cid:durableId="2048337720">
    <w:abstractNumId w:val="24"/>
  </w:num>
  <w:num w:numId="22" w16cid:durableId="246808978">
    <w:abstractNumId w:val="11"/>
  </w:num>
  <w:num w:numId="23" w16cid:durableId="850410047">
    <w:abstractNumId w:val="10"/>
  </w:num>
  <w:num w:numId="24" w16cid:durableId="742916525">
    <w:abstractNumId w:val="2"/>
  </w:num>
  <w:num w:numId="25" w16cid:durableId="1307509537">
    <w:abstractNumId w:val="9"/>
  </w:num>
  <w:num w:numId="26" w16cid:durableId="11310525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7C97"/>
    <w:rsid w:val="00012DFF"/>
    <w:rsid w:val="00046784"/>
    <w:rsid w:val="00054D0F"/>
    <w:rsid w:val="00074E89"/>
    <w:rsid w:val="00081CBA"/>
    <w:rsid w:val="00082766"/>
    <w:rsid w:val="000A1A86"/>
    <w:rsid w:val="000B59D9"/>
    <w:rsid w:val="000B6B4C"/>
    <w:rsid w:val="001031D8"/>
    <w:rsid w:val="00120E0D"/>
    <w:rsid w:val="00147E4A"/>
    <w:rsid w:val="00162F00"/>
    <w:rsid w:val="0017177F"/>
    <w:rsid w:val="00184C0F"/>
    <w:rsid w:val="0019555F"/>
    <w:rsid w:val="001B68C3"/>
    <w:rsid w:val="001D321F"/>
    <w:rsid w:val="00231E65"/>
    <w:rsid w:val="00246136"/>
    <w:rsid w:val="00265685"/>
    <w:rsid w:val="002A177D"/>
    <w:rsid w:val="002A3FED"/>
    <w:rsid w:val="002A651F"/>
    <w:rsid w:val="002C456B"/>
    <w:rsid w:val="002D7C97"/>
    <w:rsid w:val="002F3B58"/>
    <w:rsid w:val="00303B26"/>
    <w:rsid w:val="003515B3"/>
    <w:rsid w:val="003605A6"/>
    <w:rsid w:val="00364BFB"/>
    <w:rsid w:val="003A6724"/>
    <w:rsid w:val="003B12FF"/>
    <w:rsid w:val="003B5CED"/>
    <w:rsid w:val="003D000A"/>
    <w:rsid w:val="003E7F22"/>
    <w:rsid w:val="003F3B58"/>
    <w:rsid w:val="004121E6"/>
    <w:rsid w:val="00416933"/>
    <w:rsid w:val="00431CB8"/>
    <w:rsid w:val="00434F5B"/>
    <w:rsid w:val="0044617A"/>
    <w:rsid w:val="00467CF9"/>
    <w:rsid w:val="00497324"/>
    <w:rsid w:val="004A3731"/>
    <w:rsid w:val="004B1F6E"/>
    <w:rsid w:val="004F26C9"/>
    <w:rsid w:val="004F398E"/>
    <w:rsid w:val="00507771"/>
    <w:rsid w:val="00532C02"/>
    <w:rsid w:val="00551B03"/>
    <w:rsid w:val="0055601C"/>
    <w:rsid w:val="005B59B6"/>
    <w:rsid w:val="005C3F4C"/>
    <w:rsid w:val="005C54E1"/>
    <w:rsid w:val="005E45B6"/>
    <w:rsid w:val="005E5013"/>
    <w:rsid w:val="005F5C84"/>
    <w:rsid w:val="00626865"/>
    <w:rsid w:val="006507C2"/>
    <w:rsid w:val="0065119C"/>
    <w:rsid w:val="00675608"/>
    <w:rsid w:val="00680D80"/>
    <w:rsid w:val="00686E19"/>
    <w:rsid w:val="006942D9"/>
    <w:rsid w:val="006A244D"/>
    <w:rsid w:val="006B23FB"/>
    <w:rsid w:val="006C579C"/>
    <w:rsid w:val="00717F85"/>
    <w:rsid w:val="00723D53"/>
    <w:rsid w:val="00731AEB"/>
    <w:rsid w:val="0073201C"/>
    <w:rsid w:val="0074113E"/>
    <w:rsid w:val="00754506"/>
    <w:rsid w:val="00776108"/>
    <w:rsid w:val="007C27AE"/>
    <w:rsid w:val="00802EA3"/>
    <w:rsid w:val="008077F5"/>
    <w:rsid w:val="00811322"/>
    <w:rsid w:val="008133B9"/>
    <w:rsid w:val="00817F60"/>
    <w:rsid w:val="0083553E"/>
    <w:rsid w:val="00845F93"/>
    <w:rsid w:val="0086603E"/>
    <w:rsid w:val="008907FA"/>
    <w:rsid w:val="008A48F2"/>
    <w:rsid w:val="008A6550"/>
    <w:rsid w:val="008D47FD"/>
    <w:rsid w:val="009277DD"/>
    <w:rsid w:val="00932562"/>
    <w:rsid w:val="009432DF"/>
    <w:rsid w:val="009540FD"/>
    <w:rsid w:val="00967799"/>
    <w:rsid w:val="009710BD"/>
    <w:rsid w:val="00974AAC"/>
    <w:rsid w:val="00976E6A"/>
    <w:rsid w:val="009911CA"/>
    <w:rsid w:val="009B031B"/>
    <w:rsid w:val="009E70EB"/>
    <w:rsid w:val="009F0FC2"/>
    <w:rsid w:val="009F27DE"/>
    <w:rsid w:val="00A07AAE"/>
    <w:rsid w:val="00A10535"/>
    <w:rsid w:val="00A10DDD"/>
    <w:rsid w:val="00A52507"/>
    <w:rsid w:val="00A608F1"/>
    <w:rsid w:val="00A668F9"/>
    <w:rsid w:val="00AC628E"/>
    <w:rsid w:val="00AD6EE6"/>
    <w:rsid w:val="00AE2A9A"/>
    <w:rsid w:val="00AE5955"/>
    <w:rsid w:val="00B06037"/>
    <w:rsid w:val="00B43049"/>
    <w:rsid w:val="00B46D32"/>
    <w:rsid w:val="00B52AE8"/>
    <w:rsid w:val="00B64A75"/>
    <w:rsid w:val="00B67FBE"/>
    <w:rsid w:val="00B81214"/>
    <w:rsid w:val="00B82BD4"/>
    <w:rsid w:val="00B850C8"/>
    <w:rsid w:val="00BA1832"/>
    <w:rsid w:val="00C50CF1"/>
    <w:rsid w:val="00C512DC"/>
    <w:rsid w:val="00C53643"/>
    <w:rsid w:val="00C83BD5"/>
    <w:rsid w:val="00C8431F"/>
    <w:rsid w:val="00CE401B"/>
    <w:rsid w:val="00D03F90"/>
    <w:rsid w:val="00D15AE3"/>
    <w:rsid w:val="00D2701A"/>
    <w:rsid w:val="00D50AE9"/>
    <w:rsid w:val="00D55C12"/>
    <w:rsid w:val="00D7120B"/>
    <w:rsid w:val="00D76657"/>
    <w:rsid w:val="00DA0AC6"/>
    <w:rsid w:val="00DA24B2"/>
    <w:rsid w:val="00DA6A07"/>
    <w:rsid w:val="00DB58C6"/>
    <w:rsid w:val="00DD5F1E"/>
    <w:rsid w:val="00E131CE"/>
    <w:rsid w:val="00E15723"/>
    <w:rsid w:val="00E205A6"/>
    <w:rsid w:val="00E24AB1"/>
    <w:rsid w:val="00E262CC"/>
    <w:rsid w:val="00E27810"/>
    <w:rsid w:val="00E44387"/>
    <w:rsid w:val="00E84E4E"/>
    <w:rsid w:val="00EB527B"/>
    <w:rsid w:val="00F002DA"/>
    <w:rsid w:val="00F04006"/>
    <w:rsid w:val="00F8347B"/>
    <w:rsid w:val="00F97BE9"/>
    <w:rsid w:val="00FE4D7E"/>
    <w:rsid w:val="044410A3"/>
    <w:rsid w:val="044C1931"/>
    <w:rsid w:val="04A9098D"/>
    <w:rsid w:val="04F4771C"/>
    <w:rsid w:val="064835E9"/>
    <w:rsid w:val="09847EDF"/>
    <w:rsid w:val="0ADA6F37"/>
    <w:rsid w:val="0C9A4E30"/>
    <w:rsid w:val="11216EC6"/>
    <w:rsid w:val="148B570D"/>
    <w:rsid w:val="17F15D77"/>
    <w:rsid w:val="198C3B18"/>
    <w:rsid w:val="232845E9"/>
    <w:rsid w:val="265FE6AB"/>
    <w:rsid w:val="288B7736"/>
    <w:rsid w:val="291B8879"/>
    <w:rsid w:val="2A065325"/>
    <w:rsid w:val="2CD82792"/>
    <w:rsid w:val="315DC72F"/>
    <w:rsid w:val="31756155"/>
    <w:rsid w:val="3271D2C6"/>
    <w:rsid w:val="327A9062"/>
    <w:rsid w:val="33E91714"/>
    <w:rsid w:val="3577F1CF"/>
    <w:rsid w:val="398FD723"/>
    <w:rsid w:val="3AB91999"/>
    <w:rsid w:val="4297AC37"/>
    <w:rsid w:val="43AF8DD2"/>
    <w:rsid w:val="485A8BC8"/>
    <w:rsid w:val="497E6073"/>
    <w:rsid w:val="4B617279"/>
    <w:rsid w:val="4BAFDD72"/>
    <w:rsid w:val="51ED63FC"/>
    <w:rsid w:val="5400BD04"/>
    <w:rsid w:val="576556AC"/>
    <w:rsid w:val="596E4298"/>
    <w:rsid w:val="597733AA"/>
    <w:rsid w:val="5D01D117"/>
    <w:rsid w:val="5D50174D"/>
    <w:rsid w:val="5DBEDFF7"/>
    <w:rsid w:val="5E4F2A70"/>
    <w:rsid w:val="5F7E6C86"/>
    <w:rsid w:val="61D09FF4"/>
    <w:rsid w:val="61FFB132"/>
    <w:rsid w:val="65442E36"/>
    <w:rsid w:val="66FAF4B0"/>
    <w:rsid w:val="670A9BF0"/>
    <w:rsid w:val="6FDEA7AF"/>
    <w:rsid w:val="6FF03EC9"/>
    <w:rsid w:val="72911696"/>
    <w:rsid w:val="72C81C44"/>
    <w:rsid w:val="72E1DE7B"/>
    <w:rsid w:val="740633DD"/>
    <w:rsid w:val="741CD700"/>
    <w:rsid w:val="764DDF4B"/>
    <w:rsid w:val="7968FE3F"/>
    <w:rsid w:val="7CBB72DF"/>
    <w:rsid w:val="7E8B97C7"/>
    <w:rsid w:val="7FF25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CFAE4"/>
  <w15:docId w15:val="{F174454E-3EFE-4C30-B909-0EF61325B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C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31E65"/>
    <w:pPr>
      <w:ind w:left="720"/>
      <w:contextualSpacing/>
    </w:pPr>
  </w:style>
  <w:style w:type="paragraph" w:styleId="BalloonText">
    <w:name w:val="Balloon Text"/>
    <w:basedOn w:val="Normal"/>
    <w:link w:val="BalloonTextChar"/>
    <w:uiPriority w:val="99"/>
    <w:semiHidden/>
    <w:unhideWhenUsed/>
    <w:rsid w:val="00723D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D53"/>
    <w:rPr>
      <w:rFonts w:ascii="Segoe UI" w:eastAsia="Times New Roman" w:hAnsi="Segoe UI" w:cs="Segoe UI"/>
      <w:sz w:val="18"/>
      <w:szCs w:val="18"/>
    </w:rPr>
  </w:style>
  <w:style w:type="paragraph" w:styleId="BodyText">
    <w:name w:val="Body Text"/>
    <w:basedOn w:val="Normal"/>
    <w:link w:val="BodyTextChar"/>
    <w:uiPriority w:val="1"/>
    <w:qFormat/>
    <w:rsid w:val="00AE2A9A"/>
    <w:pPr>
      <w:widowControl w:val="0"/>
      <w:ind w:left="480" w:hanging="360"/>
    </w:pPr>
    <w:rPr>
      <w:rFonts w:cstheme="minorBidi"/>
    </w:rPr>
  </w:style>
  <w:style w:type="character" w:customStyle="1" w:styleId="BodyTextChar">
    <w:name w:val="Body Text Char"/>
    <w:basedOn w:val="DefaultParagraphFont"/>
    <w:link w:val="BodyText"/>
    <w:uiPriority w:val="1"/>
    <w:rsid w:val="00AE2A9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00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601</Words>
  <Characters>3404</Characters>
  <Application>Microsoft Office Word</Application>
  <DocSecurity>0</DocSecurity>
  <Lines>92</Lines>
  <Paragraphs>58</Paragraphs>
  <ScaleCrop>false</ScaleCrop>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Jaclyn Smith</dc:creator>
  <cp:lastModifiedBy>Casie Coggins</cp:lastModifiedBy>
  <cp:revision>14</cp:revision>
  <cp:lastPrinted>2018-06-28T20:09:00Z</cp:lastPrinted>
  <dcterms:created xsi:type="dcterms:W3CDTF">2019-06-03T16:38:00Z</dcterms:created>
  <dcterms:modified xsi:type="dcterms:W3CDTF">2024-02-07T19:19:00Z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6a9384eee0c9318c57989c8ddf3eacd86e97d7d9bb75f60e97abf253f20a279c</vt:lpwstr>
  </property>
</Properties>
</file>